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094" w:rsidRDefault="00525094" w:rsidP="00525094">
      <w:pPr>
        <w:pStyle w:val="a3"/>
      </w:pPr>
      <w:r>
        <w:t>Совет Шегарского сельского поселения</w:t>
      </w:r>
    </w:p>
    <w:p w:rsidR="00525094" w:rsidRDefault="00525094" w:rsidP="00525094">
      <w:pPr>
        <w:pStyle w:val="a5"/>
      </w:pPr>
      <w:r>
        <w:t>Шегарского района Томской области</w:t>
      </w:r>
    </w:p>
    <w:p w:rsidR="00525094" w:rsidRDefault="00525094" w:rsidP="00525094">
      <w:pPr>
        <w:jc w:val="center"/>
        <w:rPr>
          <w:b/>
          <w:bCs/>
        </w:rPr>
      </w:pPr>
    </w:p>
    <w:p w:rsidR="00525094" w:rsidRDefault="00525094" w:rsidP="00525094">
      <w:pPr>
        <w:pStyle w:val="1"/>
      </w:pPr>
    </w:p>
    <w:p w:rsidR="00525094" w:rsidRDefault="00525094" w:rsidP="00525094">
      <w:pPr>
        <w:pStyle w:val="1"/>
        <w:jc w:val="center"/>
      </w:pPr>
      <w:r>
        <w:t>РЕШЕНИЕ</w:t>
      </w:r>
    </w:p>
    <w:p w:rsidR="00525094" w:rsidRDefault="00525094" w:rsidP="00525094">
      <w:pPr>
        <w:jc w:val="center"/>
        <w:rPr>
          <w:b/>
          <w:bCs/>
        </w:rPr>
      </w:pPr>
    </w:p>
    <w:p w:rsidR="00525094" w:rsidRDefault="00525094" w:rsidP="00525094">
      <w:pPr>
        <w:rPr>
          <w:sz w:val="24"/>
        </w:rPr>
      </w:pPr>
      <w:r>
        <w:rPr>
          <w:sz w:val="24"/>
        </w:rPr>
        <w:t xml:space="preserve">с. Мельниково        </w:t>
      </w:r>
    </w:p>
    <w:p w:rsidR="00525094" w:rsidRDefault="00525094" w:rsidP="00525094">
      <w:pPr>
        <w:rPr>
          <w:sz w:val="24"/>
        </w:rPr>
      </w:pPr>
      <w:r>
        <w:rPr>
          <w:sz w:val="24"/>
        </w:rPr>
        <w:t>05.04.2017</w:t>
      </w:r>
      <w:r>
        <w:rPr>
          <w:sz w:val="24"/>
        </w:rPr>
        <w:t xml:space="preserve">                                                                                        № 21</w:t>
      </w:r>
      <w:r>
        <w:rPr>
          <w:sz w:val="24"/>
        </w:rPr>
        <w:t>8</w:t>
      </w:r>
    </w:p>
    <w:p w:rsidR="00525094" w:rsidRDefault="00525094" w:rsidP="00525094">
      <w:pPr>
        <w:rPr>
          <w:sz w:val="24"/>
        </w:rPr>
      </w:pPr>
    </w:p>
    <w:p w:rsidR="00525094" w:rsidRDefault="00525094" w:rsidP="00525094">
      <w:pPr>
        <w:rPr>
          <w:sz w:val="24"/>
        </w:rPr>
      </w:pPr>
    </w:p>
    <w:p w:rsidR="00525094" w:rsidRDefault="00525094" w:rsidP="00525094">
      <w:pPr>
        <w:rPr>
          <w:sz w:val="24"/>
        </w:rPr>
      </w:pPr>
      <w:r>
        <w:rPr>
          <w:sz w:val="24"/>
        </w:rPr>
        <w:t>О</w:t>
      </w:r>
      <w:r>
        <w:rPr>
          <w:sz w:val="24"/>
        </w:rPr>
        <w:t xml:space="preserve"> внесении изменений в решение </w:t>
      </w:r>
    </w:p>
    <w:p w:rsidR="00525094" w:rsidRDefault="00525094" w:rsidP="00525094">
      <w:pPr>
        <w:rPr>
          <w:sz w:val="24"/>
        </w:rPr>
      </w:pPr>
      <w:r>
        <w:rPr>
          <w:sz w:val="24"/>
        </w:rPr>
        <w:t xml:space="preserve">Совета Шегарского сельского </w:t>
      </w:r>
    </w:p>
    <w:p w:rsidR="00525094" w:rsidRDefault="00525094" w:rsidP="00525094">
      <w:pPr>
        <w:rPr>
          <w:sz w:val="24"/>
        </w:rPr>
      </w:pPr>
      <w:r>
        <w:rPr>
          <w:sz w:val="24"/>
        </w:rPr>
        <w:t>поселения от 30.06.2015 № 146</w:t>
      </w:r>
    </w:p>
    <w:p w:rsidR="00525094" w:rsidRDefault="00525094" w:rsidP="00525094">
      <w:pPr>
        <w:rPr>
          <w:sz w:val="24"/>
        </w:rPr>
      </w:pPr>
    </w:p>
    <w:p w:rsidR="00525094" w:rsidRDefault="00525094" w:rsidP="00525094">
      <w:pPr>
        <w:rPr>
          <w:sz w:val="24"/>
        </w:rPr>
      </w:pPr>
    </w:p>
    <w:p w:rsidR="00525094" w:rsidRDefault="00525094" w:rsidP="00B24E71">
      <w:pPr>
        <w:pStyle w:val="2"/>
        <w:ind w:firstLine="709"/>
        <w:rPr>
          <w:sz w:val="24"/>
        </w:rPr>
      </w:pPr>
      <w:proofErr w:type="gramStart"/>
      <w:r w:rsidRPr="00525094">
        <w:rPr>
          <w:sz w:val="24"/>
        </w:rPr>
        <w:t>В соответствии с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13.08.2006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</w:t>
      </w:r>
      <w:proofErr w:type="gramEnd"/>
      <w:r w:rsidRPr="00525094">
        <w:rPr>
          <w:sz w:val="24"/>
        </w:rPr>
        <w:t xml:space="preserve"> общего имущества в многоквартирном доме ненадлежащего качества и (или) с перерывами, превышающими установленную продолжительность", руководствуясь Уставом муниципального образования «Шегарское сельское поселение</w:t>
      </w:r>
      <w:r>
        <w:rPr>
          <w:sz w:val="24"/>
        </w:rPr>
        <w:t>»</w:t>
      </w:r>
    </w:p>
    <w:p w:rsidR="00525094" w:rsidRPr="00525094" w:rsidRDefault="00525094" w:rsidP="00525094">
      <w:pPr>
        <w:pStyle w:val="2"/>
        <w:rPr>
          <w:sz w:val="24"/>
        </w:rPr>
      </w:pPr>
    </w:p>
    <w:p w:rsidR="00525094" w:rsidRDefault="00525094" w:rsidP="00525094">
      <w:pPr>
        <w:jc w:val="center"/>
        <w:rPr>
          <w:b/>
          <w:sz w:val="24"/>
        </w:rPr>
      </w:pPr>
      <w:r>
        <w:rPr>
          <w:b/>
          <w:sz w:val="24"/>
        </w:rPr>
        <w:t>Совет Шегарского сельского поселения решил:</w:t>
      </w:r>
    </w:p>
    <w:p w:rsidR="00525094" w:rsidRDefault="00525094" w:rsidP="00525094">
      <w:pPr>
        <w:jc w:val="both"/>
        <w:rPr>
          <w:sz w:val="24"/>
        </w:rPr>
      </w:pPr>
    </w:p>
    <w:p w:rsidR="00174435" w:rsidRDefault="00525094" w:rsidP="00525094">
      <w:pPr>
        <w:pStyle w:val="a7"/>
        <w:numPr>
          <w:ilvl w:val="0"/>
          <w:numId w:val="1"/>
        </w:numPr>
        <w:ind w:left="0" w:firstLine="720"/>
        <w:jc w:val="both"/>
        <w:rPr>
          <w:sz w:val="24"/>
        </w:rPr>
      </w:pPr>
      <w:r>
        <w:rPr>
          <w:sz w:val="24"/>
        </w:rPr>
        <w:t xml:space="preserve">Внести в решение Совета Шегарского сельского поселения от 30.06.2015 №146 «Об установлении размера платы за содержание и текущий ремонт жилого помещения </w:t>
      </w:r>
      <w:r w:rsidRPr="00525094">
        <w:rPr>
          <w:sz w:val="24"/>
        </w:rPr>
        <w:t>для отдельных категорий населения Шегарского сельского поселения</w:t>
      </w:r>
      <w:r>
        <w:rPr>
          <w:sz w:val="24"/>
        </w:rPr>
        <w:t>»</w:t>
      </w:r>
      <w:r w:rsidR="00174435">
        <w:rPr>
          <w:sz w:val="24"/>
        </w:rPr>
        <w:t xml:space="preserve"> </w:t>
      </w:r>
      <w:r w:rsidR="00840AF1" w:rsidRPr="00840AF1">
        <w:rPr>
          <w:sz w:val="24"/>
        </w:rPr>
        <w:t>следующее изменение</w:t>
      </w:r>
      <w:r w:rsidR="00174435" w:rsidRPr="00840AF1">
        <w:rPr>
          <w:sz w:val="24"/>
        </w:rPr>
        <w:t>:</w:t>
      </w:r>
    </w:p>
    <w:p w:rsidR="00525094" w:rsidRDefault="00174435" w:rsidP="00840AF1">
      <w:pPr>
        <w:pStyle w:val="a7"/>
        <w:ind w:left="0" w:firstLine="720"/>
        <w:jc w:val="both"/>
        <w:rPr>
          <w:sz w:val="24"/>
        </w:rPr>
      </w:pPr>
      <w:r>
        <w:rPr>
          <w:sz w:val="24"/>
        </w:rPr>
        <w:t>- приложение 3 изложить в</w:t>
      </w:r>
      <w:r w:rsidR="00840AF1">
        <w:rPr>
          <w:sz w:val="24"/>
        </w:rPr>
        <w:t xml:space="preserve"> новой редакции согласно приложению 3 </w:t>
      </w:r>
      <w:r w:rsidR="00525094" w:rsidRPr="00525094">
        <w:rPr>
          <w:sz w:val="24"/>
        </w:rPr>
        <w:t xml:space="preserve"> </w:t>
      </w:r>
      <w:r w:rsidR="00840AF1">
        <w:rPr>
          <w:sz w:val="24"/>
        </w:rPr>
        <w:t>к настоящему решению.</w:t>
      </w:r>
    </w:p>
    <w:p w:rsidR="00A564D3" w:rsidRPr="00525094" w:rsidRDefault="00A564D3" w:rsidP="00840AF1">
      <w:pPr>
        <w:pStyle w:val="a7"/>
        <w:ind w:left="0" w:firstLine="720"/>
        <w:jc w:val="both"/>
        <w:rPr>
          <w:sz w:val="24"/>
        </w:rPr>
      </w:pPr>
      <w:bookmarkStart w:id="0" w:name="_GoBack"/>
      <w:bookmarkEnd w:id="0"/>
    </w:p>
    <w:p w:rsidR="00525094" w:rsidRPr="00525094" w:rsidRDefault="00525094" w:rsidP="00525094">
      <w:pPr>
        <w:jc w:val="both"/>
        <w:rPr>
          <w:sz w:val="24"/>
        </w:rPr>
      </w:pPr>
    </w:p>
    <w:p w:rsidR="00525094" w:rsidRDefault="00525094" w:rsidP="00525094">
      <w:pPr>
        <w:rPr>
          <w:sz w:val="24"/>
        </w:rPr>
      </w:pPr>
    </w:p>
    <w:p w:rsidR="00525094" w:rsidRDefault="00525094" w:rsidP="00525094">
      <w:pPr>
        <w:rPr>
          <w:sz w:val="24"/>
        </w:rPr>
      </w:pPr>
    </w:p>
    <w:p w:rsidR="00840AF1" w:rsidRDefault="00840AF1" w:rsidP="00525094">
      <w:pPr>
        <w:rPr>
          <w:sz w:val="24"/>
        </w:rPr>
      </w:pPr>
    </w:p>
    <w:p w:rsidR="00525094" w:rsidRDefault="00525094" w:rsidP="00525094">
      <w:pPr>
        <w:rPr>
          <w:sz w:val="24"/>
        </w:rPr>
      </w:pPr>
    </w:p>
    <w:p w:rsidR="00525094" w:rsidRDefault="00525094" w:rsidP="00525094">
      <w:pPr>
        <w:autoSpaceDE w:val="0"/>
        <w:autoSpaceDN w:val="0"/>
        <w:adjustRightInd w:val="0"/>
        <w:outlineLvl w:val="0"/>
        <w:rPr>
          <w:sz w:val="24"/>
        </w:rPr>
      </w:pPr>
      <w:r>
        <w:rPr>
          <w:sz w:val="24"/>
        </w:rPr>
        <w:t>Председатель Совета</w:t>
      </w:r>
    </w:p>
    <w:p w:rsidR="00525094" w:rsidRDefault="00525094" w:rsidP="00525094">
      <w:pPr>
        <w:autoSpaceDE w:val="0"/>
        <w:autoSpaceDN w:val="0"/>
        <w:adjustRightInd w:val="0"/>
        <w:outlineLvl w:val="0"/>
        <w:rPr>
          <w:sz w:val="24"/>
        </w:rPr>
      </w:pPr>
      <w:r>
        <w:rPr>
          <w:sz w:val="24"/>
        </w:rPr>
        <w:t>Шегарского сельского поселения,</w:t>
      </w:r>
    </w:p>
    <w:p w:rsidR="00525094" w:rsidRDefault="00525094" w:rsidP="00525094">
      <w:pPr>
        <w:autoSpaceDE w:val="0"/>
        <w:autoSpaceDN w:val="0"/>
        <w:adjustRightInd w:val="0"/>
        <w:outlineLvl w:val="0"/>
        <w:rPr>
          <w:sz w:val="24"/>
        </w:rPr>
      </w:pPr>
      <w:r>
        <w:rPr>
          <w:sz w:val="24"/>
        </w:rPr>
        <w:t xml:space="preserve">Глава Шегарского </w:t>
      </w:r>
    </w:p>
    <w:p w:rsidR="00525094" w:rsidRDefault="00525094" w:rsidP="00525094">
      <w:pPr>
        <w:autoSpaceDE w:val="0"/>
        <w:autoSpaceDN w:val="0"/>
        <w:adjustRightInd w:val="0"/>
        <w:outlineLvl w:val="0"/>
        <w:rPr>
          <w:sz w:val="24"/>
        </w:rPr>
      </w:pPr>
      <w:r>
        <w:rPr>
          <w:sz w:val="24"/>
        </w:rPr>
        <w:t>сельского поселения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 w:rsidR="00840AF1">
        <w:rPr>
          <w:sz w:val="24"/>
        </w:rPr>
        <w:t xml:space="preserve">     </w:t>
      </w:r>
      <w:r>
        <w:rPr>
          <w:sz w:val="24"/>
        </w:rPr>
        <w:tab/>
        <w:t xml:space="preserve">       </w:t>
      </w:r>
      <w:r>
        <w:rPr>
          <w:sz w:val="24"/>
        </w:rPr>
        <w:tab/>
        <w:t xml:space="preserve">                     Ю.Д. Матросов</w:t>
      </w:r>
    </w:p>
    <w:p w:rsidR="00525094" w:rsidRDefault="00525094" w:rsidP="00525094"/>
    <w:p w:rsidR="00525094" w:rsidRDefault="00525094" w:rsidP="00525094"/>
    <w:p w:rsidR="00525094" w:rsidRDefault="00525094" w:rsidP="00525094"/>
    <w:p w:rsidR="00525094" w:rsidRDefault="00B24E71" w:rsidP="00525094">
      <w:r>
        <w:rPr>
          <w:noProof/>
        </w:rPr>
        <w:drawing>
          <wp:anchor distT="0" distB="0" distL="25400" distR="25400" simplePos="0" relativeHeight="251659264" behindDoc="1" locked="0" layoutInCell="1" allowOverlap="1">
            <wp:simplePos x="0" y="0"/>
            <wp:positionH relativeFrom="margin">
              <wp:posOffset>2678430</wp:posOffset>
            </wp:positionH>
            <wp:positionV relativeFrom="paragraph">
              <wp:posOffset>6433185</wp:posOffset>
            </wp:positionV>
            <wp:extent cx="2994660" cy="242316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25400" distR="25400" simplePos="0" relativeHeight="251658240" behindDoc="1" locked="0" layoutInCell="1" allowOverlap="1">
            <wp:simplePos x="0" y="0"/>
            <wp:positionH relativeFrom="margin">
              <wp:posOffset>2678430</wp:posOffset>
            </wp:positionH>
            <wp:positionV relativeFrom="paragraph">
              <wp:posOffset>6433185</wp:posOffset>
            </wp:positionV>
            <wp:extent cx="2994660" cy="24231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66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094" w:rsidRDefault="00525094" w:rsidP="00525094"/>
    <w:p w:rsidR="00525094" w:rsidRDefault="00525094" w:rsidP="00525094"/>
    <w:p w:rsidR="000B11C4" w:rsidRDefault="000B11C4" w:rsidP="00525094"/>
    <w:p w:rsidR="000B11C4" w:rsidRDefault="000B11C4" w:rsidP="00525094"/>
    <w:p w:rsidR="00525094" w:rsidRDefault="00525094" w:rsidP="00525094"/>
    <w:p w:rsidR="00525094" w:rsidRDefault="00525094" w:rsidP="00525094"/>
    <w:p w:rsidR="00932F70" w:rsidRDefault="00932F70" w:rsidP="00525094"/>
    <w:p w:rsidR="00932F70" w:rsidRDefault="00932F70" w:rsidP="00525094"/>
    <w:p w:rsidR="00680363" w:rsidRPr="000B11C4" w:rsidRDefault="00680363" w:rsidP="00680363">
      <w:pPr>
        <w:pStyle w:val="ConsPlusNonformat"/>
        <w:ind w:right="-426"/>
        <w:jc w:val="right"/>
        <w:rPr>
          <w:rFonts w:ascii="Times New Roman" w:hAnsi="Times New Roman" w:cs="Times New Roman"/>
        </w:rPr>
      </w:pPr>
      <w:r w:rsidRPr="00EA2ED8">
        <w:rPr>
          <w:rFonts w:ascii="Times New Roman" w:hAnsi="Times New Roman" w:cs="Times New Roman"/>
          <w:sz w:val="22"/>
          <w:szCs w:val="22"/>
        </w:rPr>
        <w:lastRenderedPageBreak/>
        <w:t xml:space="preserve">    </w:t>
      </w:r>
      <w:bookmarkStart w:id="1" w:name="Par374"/>
      <w:bookmarkEnd w:id="1"/>
      <w:r w:rsidRPr="00EA2ED8">
        <w:rPr>
          <w:rFonts w:ascii="Times New Roman" w:hAnsi="Times New Roman" w:cs="Times New Roman"/>
          <w:sz w:val="22"/>
          <w:szCs w:val="22"/>
        </w:rPr>
        <w:t xml:space="preserve">      </w:t>
      </w:r>
      <w:bookmarkStart w:id="2" w:name="Par465"/>
      <w:bookmarkEnd w:id="2"/>
      <w:r w:rsidRPr="000B11C4">
        <w:rPr>
          <w:rFonts w:ascii="Times New Roman" w:hAnsi="Times New Roman" w:cs="Times New Roman"/>
        </w:rPr>
        <w:t xml:space="preserve">Приложение </w:t>
      </w:r>
      <w:r w:rsidRPr="000B11C4">
        <w:rPr>
          <w:rFonts w:ascii="Times New Roman" w:hAnsi="Times New Roman" w:cs="Times New Roman"/>
        </w:rPr>
        <w:t xml:space="preserve">3 </w:t>
      </w:r>
    </w:p>
    <w:p w:rsidR="00680363" w:rsidRPr="000B11C4" w:rsidRDefault="00680363" w:rsidP="00680363">
      <w:pPr>
        <w:pStyle w:val="ConsPlusNonformat"/>
        <w:ind w:right="-426"/>
        <w:jc w:val="right"/>
        <w:rPr>
          <w:rFonts w:ascii="Times New Roman" w:hAnsi="Times New Roman" w:cs="Times New Roman"/>
        </w:rPr>
      </w:pPr>
      <w:r w:rsidRPr="000B11C4">
        <w:rPr>
          <w:rFonts w:ascii="Times New Roman" w:hAnsi="Times New Roman" w:cs="Times New Roman"/>
        </w:rPr>
        <w:t xml:space="preserve">к решению Совета Шегарского </w:t>
      </w:r>
    </w:p>
    <w:p w:rsidR="00680363" w:rsidRPr="000B11C4" w:rsidRDefault="00680363" w:rsidP="00680363">
      <w:pPr>
        <w:pStyle w:val="ConsPlusNonformat"/>
        <w:ind w:right="-426"/>
        <w:jc w:val="right"/>
        <w:rPr>
          <w:rFonts w:ascii="Times New Roman" w:hAnsi="Times New Roman" w:cs="Times New Roman"/>
        </w:rPr>
      </w:pPr>
      <w:r w:rsidRPr="000B11C4">
        <w:rPr>
          <w:rFonts w:ascii="Times New Roman" w:hAnsi="Times New Roman" w:cs="Times New Roman"/>
        </w:rPr>
        <w:t xml:space="preserve">сельского поселения </w:t>
      </w:r>
    </w:p>
    <w:p w:rsidR="00680363" w:rsidRPr="000B11C4" w:rsidRDefault="00680363" w:rsidP="00680363">
      <w:pPr>
        <w:pStyle w:val="ConsPlusNonformat"/>
        <w:ind w:right="-426"/>
        <w:jc w:val="right"/>
        <w:rPr>
          <w:rFonts w:ascii="Times New Roman" w:hAnsi="Times New Roman" w:cs="Times New Roman"/>
        </w:rPr>
      </w:pPr>
      <w:r w:rsidRPr="000B11C4">
        <w:rPr>
          <w:rFonts w:ascii="Times New Roman" w:hAnsi="Times New Roman" w:cs="Times New Roman"/>
        </w:rPr>
        <w:t>от 05.04.2017 №218</w:t>
      </w:r>
    </w:p>
    <w:p w:rsidR="00932F70" w:rsidRDefault="00932F70" w:rsidP="006803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487"/>
      <w:bookmarkEnd w:id="3"/>
    </w:p>
    <w:p w:rsidR="00680363" w:rsidRPr="00EA2ED8" w:rsidRDefault="00680363" w:rsidP="006803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ПЕРЕЧЕНЬ</w:t>
      </w:r>
    </w:p>
    <w:p w:rsidR="00680363" w:rsidRDefault="00680363" w:rsidP="006803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A2ED8">
        <w:rPr>
          <w:rFonts w:ascii="Times New Roman" w:hAnsi="Times New Roman" w:cs="Times New Roman"/>
          <w:sz w:val="24"/>
          <w:szCs w:val="24"/>
        </w:rPr>
        <w:t>обязательных работ и услуг по содержанию и ремонту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ED8">
        <w:rPr>
          <w:rFonts w:ascii="Times New Roman" w:hAnsi="Times New Roman" w:cs="Times New Roman"/>
          <w:sz w:val="24"/>
          <w:szCs w:val="24"/>
        </w:rPr>
        <w:t>общего имущества собственников 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ED8">
        <w:rPr>
          <w:rFonts w:ascii="Times New Roman" w:hAnsi="Times New Roman" w:cs="Times New Roman"/>
          <w:sz w:val="24"/>
          <w:szCs w:val="24"/>
        </w:rPr>
        <w:t>в многоквартирном доме,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ED8">
        <w:rPr>
          <w:rFonts w:ascii="Times New Roman" w:hAnsi="Times New Roman" w:cs="Times New Roman"/>
          <w:sz w:val="24"/>
          <w:szCs w:val="24"/>
        </w:rPr>
        <w:t>объектом конкурса</w:t>
      </w:r>
    </w:p>
    <w:p w:rsidR="00680363" w:rsidRPr="00680363" w:rsidRDefault="00680363" w:rsidP="0068036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3544"/>
        <w:gridCol w:w="1152"/>
        <w:gridCol w:w="996"/>
      </w:tblGrid>
      <w:tr w:rsidR="00680363" w:rsidRPr="00680363" w:rsidTr="00680363">
        <w:trPr>
          <w:gridBefore w:val="2"/>
          <w:wBefore w:w="7338" w:type="dxa"/>
          <w:trHeight w:val="375"/>
        </w:trPr>
        <w:tc>
          <w:tcPr>
            <w:tcW w:w="1152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Тариф</w:t>
            </w:r>
          </w:p>
        </w:tc>
        <w:tc>
          <w:tcPr>
            <w:tcW w:w="996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15,54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Наименование работ и услуг</w:t>
            </w:r>
          </w:p>
        </w:tc>
        <w:tc>
          <w:tcPr>
            <w:tcW w:w="354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Периодичность выполнения работ и оказание услуг</w:t>
            </w:r>
          </w:p>
        </w:tc>
        <w:tc>
          <w:tcPr>
            <w:tcW w:w="2148" w:type="dxa"/>
            <w:gridSpan w:val="2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 xml:space="preserve">Стоимость на 1 </w:t>
            </w:r>
            <w:proofErr w:type="spellStart"/>
            <w:r w:rsidRPr="00680363">
              <w:rPr>
                <w:sz w:val="24"/>
              </w:rPr>
              <w:t>кв.м</w:t>
            </w:r>
            <w:proofErr w:type="spellEnd"/>
            <w:r w:rsidRPr="00680363">
              <w:rPr>
                <w:sz w:val="24"/>
              </w:rPr>
              <w:t>. общей площади в месяц (руб.)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338" w:type="dxa"/>
            <w:gridSpan w:val="2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Текущий ремонт</w:t>
            </w:r>
          </w:p>
        </w:tc>
        <w:tc>
          <w:tcPr>
            <w:tcW w:w="2148" w:type="dxa"/>
            <w:gridSpan w:val="2"/>
            <w:vMerge w:val="restart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</w:rPr>
            </w:pPr>
          </w:p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</w:rPr>
            </w:pPr>
          </w:p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</w:rPr>
            </w:pPr>
          </w:p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</w:rPr>
            </w:pPr>
          </w:p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</w:rPr>
            </w:pPr>
          </w:p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sz w:val="24"/>
              </w:rPr>
            </w:pPr>
            <w:r w:rsidRPr="00680363">
              <w:rPr>
                <w:sz w:val="24"/>
              </w:rPr>
              <w:t xml:space="preserve">            5,4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Ремонт кровель (шиферных, мягких, стальных)</w:t>
            </w:r>
          </w:p>
        </w:tc>
        <w:tc>
          <w:tcPr>
            <w:tcW w:w="3544" w:type="dxa"/>
            <w:vMerge w:val="restart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в соответствии с планом-графиком проведения ремонтных работ, на основании дефектных ведомостей</w:t>
            </w: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Ремонт водосточных труб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Ремонт и окраска полов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Ремонт окон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 xml:space="preserve">Ремонт внутренней отделки помещений общего пользования 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Ремонт и окраска фасадов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Ремонт межпанельных швов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Ремонт перекрытий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Ремонт межквартирных перегородок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Ремонт лестниц, крылец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Ремонт козырьков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Ремонт фундаментов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Ремонт вентиляционных и утепление вентиляционных шахт с установкой зонтов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 xml:space="preserve">Ремонт </w:t>
            </w:r>
            <w:proofErr w:type="spellStart"/>
            <w:r w:rsidRPr="00680363">
              <w:rPr>
                <w:sz w:val="24"/>
              </w:rPr>
              <w:t>отмостки</w:t>
            </w:r>
            <w:proofErr w:type="spellEnd"/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338" w:type="dxa"/>
            <w:gridSpan w:val="2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Ремонт системы водоснабжения</w:t>
            </w:r>
          </w:p>
        </w:tc>
        <w:tc>
          <w:tcPr>
            <w:tcW w:w="3544" w:type="dxa"/>
            <w:vMerge w:val="restart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  <w:r w:rsidRPr="00680363">
              <w:rPr>
                <w:sz w:val="24"/>
              </w:rPr>
              <w:t>в соответствии с планом-графиком проведения ремонтных работ, на основании дефектных ведомостей</w:t>
            </w: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680363">
              <w:rPr>
                <w:sz w:val="24"/>
              </w:rPr>
              <w:t>Ремонт канализации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680363">
              <w:rPr>
                <w:sz w:val="24"/>
              </w:rPr>
              <w:t>Ремонт системы отопления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 w:rsidRPr="00680363">
              <w:rPr>
                <w:sz w:val="24"/>
              </w:rPr>
              <w:t>Ремонт электропроводки</w:t>
            </w:r>
          </w:p>
        </w:tc>
        <w:tc>
          <w:tcPr>
            <w:tcW w:w="3544" w:type="dxa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</w:rPr>
            </w:pPr>
          </w:p>
        </w:tc>
        <w:tc>
          <w:tcPr>
            <w:tcW w:w="2148" w:type="dxa"/>
            <w:gridSpan w:val="2"/>
            <w:vMerge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338" w:type="dxa"/>
            <w:gridSpan w:val="2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Проведение технических осмотров и мелкий ремонт</w:t>
            </w:r>
          </w:p>
        </w:tc>
        <w:tc>
          <w:tcPr>
            <w:tcW w:w="2148" w:type="dxa"/>
            <w:gridSpan w:val="2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5,27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0,26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осмотров и устранение незначительных неисправностей в системах водопровода, канализации и горячего водоснабжения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0,62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канализационных вытяжек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0,04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технических осмотров и устранение</w:t>
            </w:r>
          </w:p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 xml:space="preserve">незначительных неисправностей электротехнических устройств, </w:t>
            </w:r>
            <w:r w:rsidRPr="0068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ламп в местах общего пользования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раза в год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0,43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Осмотр внутриквартирных устройств системы центрального отопления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0,10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 (устранение аварий и выполнение заявок населения)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круглосуточно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3,82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338" w:type="dxa"/>
            <w:gridSpan w:val="2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Подготовка многоквартирного дома к сезонной эксплуатации</w:t>
            </w:r>
          </w:p>
        </w:tc>
        <w:tc>
          <w:tcPr>
            <w:tcW w:w="2148" w:type="dxa"/>
            <w:gridSpan w:val="2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2,20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Замена разбитых стекол окон и дверей в помещениях общего пользования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но не реже чем 1 раз в год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0,32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укрепление входных дверей 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на основании дефектных ведомостей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0,10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 xml:space="preserve">Ремонт, регулировка, промывка, испытание, </w:t>
            </w:r>
            <w:proofErr w:type="spellStart"/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расконсервация</w:t>
            </w:r>
            <w:proofErr w:type="spellEnd"/>
            <w:r w:rsidRPr="00680363">
              <w:rPr>
                <w:rFonts w:ascii="Times New Roman" w:hAnsi="Times New Roman" w:cs="Times New Roman"/>
                <w:sz w:val="24"/>
                <w:szCs w:val="24"/>
              </w:rPr>
              <w:t xml:space="preserve"> (консервация) систем центрального отопления и горячего водоснабжения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1,72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 ремонт продухов в цоколях зданий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0,06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i/>
                <w:sz w:val="24"/>
                <w:szCs w:val="24"/>
              </w:rPr>
              <w:t>Уборка в зимний период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Сдвижка и подметание снега при отсутствии снегопадов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Сдвижка и подметание снега при снегопаде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необходимости. Начало работ не позднее тех часов после начала снегопада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Ликвидация скользкости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i/>
                <w:sz w:val="24"/>
                <w:szCs w:val="24"/>
              </w:rPr>
              <w:t>Уборка в теплый период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Подметание земельного участка в летний период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5 раз в неделю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Уборка мусора с газонов, очистка урн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1 раз в сутки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Дератизация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338" w:type="dxa"/>
            <w:gridSpan w:val="2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Содержание помещений общего пользования</w:t>
            </w:r>
          </w:p>
        </w:tc>
        <w:tc>
          <w:tcPr>
            <w:tcW w:w="2148" w:type="dxa"/>
            <w:gridSpan w:val="2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0,64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Уборка лестничных площадок и маршей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0,36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Мытье лестничных площадок и маршей с периодической  сменой воды или моющего раствора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2 раза в месяц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0,28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7338" w:type="dxa"/>
            <w:gridSpan w:val="2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Содержание придомовой территории</w:t>
            </w:r>
          </w:p>
        </w:tc>
        <w:tc>
          <w:tcPr>
            <w:tcW w:w="2148" w:type="dxa"/>
            <w:gridSpan w:val="2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2,03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Подметание земельного участка в летний период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1 раз в трое суток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0,40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Сдвижка и подметание снега при снегопаде от подъездов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0,32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Механическая очистка от снега подъездных путей к подъездам домов и вывоз снега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При выпадении осадков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1,04</w:t>
            </w:r>
          </w:p>
        </w:tc>
      </w:tr>
      <w:tr w:rsidR="00680363" w:rsidRPr="00680363" w:rsidTr="0068036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3794" w:type="dxa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Сбрасывание снега, сбивание сосулек с крыш, козырьков, балконов и иных выступающих частей стен</w:t>
            </w:r>
          </w:p>
        </w:tc>
        <w:tc>
          <w:tcPr>
            <w:tcW w:w="3544" w:type="dxa"/>
            <w:vAlign w:val="center"/>
          </w:tcPr>
          <w:p w:rsidR="00680363" w:rsidRPr="00680363" w:rsidRDefault="00680363" w:rsidP="006D1371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680363">
              <w:rPr>
                <w:rFonts w:ascii="Times New Roman" w:hAnsi="Times New Roman" w:cs="Times New Roman"/>
                <w:sz w:val="24"/>
                <w:szCs w:val="24"/>
              </w:rPr>
              <w:t xml:space="preserve">Три раза в </w:t>
            </w:r>
            <w:proofErr w:type="gramStart"/>
            <w:r w:rsidRPr="00680363">
              <w:rPr>
                <w:rFonts w:ascii="Times New Roman" w:hAnsi="Times New Roman" w:cs="Times New Roman"/>
                <w:sz w:val="24"/>
                <w:szCs w:val="24"/>
              </w:rPr>
              <w:t>зимне-весенний</w:t>
            </w:r>
            <w:proofErr w:type="gramEnd"/>
            <w:r w:rsidRPr="00680363">
              <w:rPr>
                <w:rFonts w:ascii="Times New Roman" w:hAnsi="Times New Roman" w:cs="Times New Roman"/>
                <w:sz w:val="24"/>
                <w:szCs w:val="24"/>
              </w:rPr>
              <w:t xml:space="preserve"> периоды</w:t>
            </w:r>
          </w:p>
        </w:tc>
        <w:tc>
          <w:tcPr>
            <w:tcW w:w="2148" w:type="dxa"/>
            <w:gridSpan w:val="2"/>
            <w:vAlign w:val="center"/>
          </w:tcPr>
          <w:p w:rsidR="00680363" w:rsidRPr="00680363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sz w:val="24"/>
              </w:rPr>
            </w:pPr>
            <w:r w:rsidRPr="00680363">
              <w:rPr>
                <w:sz w:val="24"/>
              </w:rPr>
              <w:t>0,27</w:t>
            </w:r>
          </w:p>
        </w:tc>
      </w:tr>
    </w:tbl>
    <w:tbl>
      <w:tblPr>
        <w:tblW w:w="0" w:type="auto"/>
        <w:tblInd w:w="671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68"/>
      </w:tblGrid>
      <w:tr w:rsidR="00680363" w:rsidRPr="00EA2ED8" w:rsidTr="006D1371">
        <w:trPr>
          <w:trHeight w:val="400"/>
        </w:trPr>
        <w:tc>
          <w:tcPr>
            <w:tcW w:w="1968" w:type="dxa"/>
          </w:tcPr>
          <w:p w:rsidR="00680363" w:rsidRPr="00EA2ED8" w:rsidRDefault="00680363" w:rsidP="006D137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sz w:val="24"/>
                <w:lang w:eastAsia="en-US"/>
              </w:rPr>
            </w:pPr>
          </w:p>
        </w:tc>
      </w:tr>
    </w:tbl>
    <w:p w:rsidR="00410521" w:rsidRDefault="00410521"/>
    <w:sectPr w:rsidR="00410521" w:rsidSect="00932F70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3143C"/>
    <w:multiLevelType w:val="hybridMultilevel"/>
    <w:tmpl w:val="0150B44E"/>
    <w:lvl w:ilvl="0" w:tplc="0C30F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C9"/>
    <w:rsid w:val="000B11C4"/>
    <w:rsid w:val="00174435"/>
    <w:rsid w:val="00180CC8"/>
    <w:rsid w:val="00184FC9"/>
    <w:rsid w:val="00410521"/>
    <w:rsid w:val="00525094"/>
    <w:rsid w:val="00680363"/>
    <w:rsid w:val="00840AF1"/>
    <w:rsid w:val="00932F70"/>
    <w:rsid w:val="00A564D3"/>
    <w:rsid w:val="00B2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509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0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2509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5250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525094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5250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525094"/>
    <w:pPr>
      <w:jc w:val="both"/>
    </w:pPr>
  </w:style>
  <w:style w:type="character" w:customStyle="1" w:styleId="20">
    <w:name w:val="Основной текст 2 Знак"/>
    <w:basedOn w:val="a0"/>
    <w:link w:val="2"/>
    <w:rsid w:val="005250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25094"/>
    <w:pPr>
      <w:ind w:left="720"/>
      <w:contextualSpacing/>
    </w:pPr>
  </w:style>
  <w:style w:type="paragraph" w:customStyle="1" w:styleId="ConsPlusNonformat">
    <w:name w:val="ConsPlusNonformat"/>
    <w:uiPriority w:val="99"/>
    <w:rsid w:val="00680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80363"/>
    <w:rPr>
      <w:color w:val="0000FF"/>
      <w:u w:val="single"/>
    </w:rPr>
  </w:style>
  <w:style w:type="table" w:styleId="a9">
    <w:name w:val="Table Grid"/>
    <w:basedOn w:val="a1"/>
    <w:uiPriority w:val="59"/>
    <w:rsid w:val="006803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680363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4E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E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09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509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50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25094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52509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525094"/>
    <w:pPr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rsid w:val="0052509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525094"/>
    <w:pPr>
      <w:jc w:val="both"/>
    </w:pPr>
  </w:style>
  <w:style w:type="character" w:customStyle="1" w:styleId="20">
    <w:name w:val="Основной текст 2 Знак"/>
    <w:basedOn w:val="a0"/>
    <w:link w:val="2"/>
    <w:rsid w:val="005250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525094"/>
    <w:pPr>
      <w:ind w:left="720"/>
      <w:contextualSpacing/>
    </w:pPr>
  </w:style>
  <w:style w:type="paragraph" w:customStyle="1" w:styleId="ConsPlusNonformat">
    <w:name w:val="ConsPlusNonformat"/>
    <w:uiPriority w:val="99"/>
    <w:rsid w:val="006803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80363"/>
    <w:rPr>
      <w:color w:val="0000FF"/>
      <w:u w:val="single"/>
    </w:rPr>
  </w:style>
  <w:style w:type="table" w:styleId="a9">
    <w:name w:val="Table Grid"/>
    <w:basedOn w:val="a1"/>
    <w:uiPriority w:val="59"/>
    <w:rsid w:val="0068036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uiPriority w:val="1"/>
    <w:qFormat/>
    <w:rsid w:val="00680363"/>
    <w:pPr>
      <w:spacing w:after="0" w:line="240" w:lineRule="auto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24E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E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7</cp:revision>
  <cp:lastPrinted>2017-06-06T12:01:00Z</cp:lastPrinted>
  <dcterms:created xsi:type="dcterms:W3CDTF">2017-06-06T11:36:00Z</dcterms:created>
  <dcterms:modified xsi:type="dcterms:W3CDTF">2017-06-06T12:30:00Z</dcterms:modified>
</cp:coreProperties>
</file>