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F9" w:rsidRDefault="003346F9" w:rsidP="00334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Шегарского сельского поселения</w:t>
      </w:r>
    </w:p>
    <w:p w:rsidR="003346F9" w:rsidRDefault="003346F9" w:rsidP="00334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Томской области</w:t>
      </w:r>
    </w:p>
    <w:p w:rsidR="003346F9" w:rsidRDefault="003346F9" w:rsidP="003346F9">
      <w:pPr>
        <w:rPr>
          <w:b/>
          <w:sz w:val="32"/>
          <w:szCs w:val="32"/>
        </w:rPr>
      </w:pPr>
    </w:p>
    <w:p w:rsidR="003346F9" w:rsidRPr="003C334F" w:rsidRDefault="003346F9" w:rsidP="003346F9">
      <w:pPr>
        <w:jc w:val="center"/>
        <w:rPr>
          <w:b/>
          <w:sz w:val="32"/>
          <w:szCs w:val="32"/>
        </w:rPr>
      </w:pPr>
      <w:r w:rsidRPr="003C334F">
        <w:rPr>
          <w:b/>
          <w:sz w:val="32"/>
          <w:szCs w:val="32"/>
        </w:rPr>
        <w:t>РЕШЕНИЕ</w:t>
      </w:r>
    </w:p>
    <w:p w:rsidR="003346F9" w:rsidRDefault="003346F9" w:rsidP="003346F9">
      <w:pPr>
        <w:jc w:val="center"/>
        <w:rPr>
          <w:b/>
        </w:rPr>
      </w:pPr>
    </w:p>
    <w:p w:rsidR="000248F6" w:rsidRDefault="000248F6" w:rsidP="003346F9">
      <w:pPr>
        <w:rPr>
          <w:sz w:val="24"/>
          <w:szCs w:val="24"/>
        </w:rPr>
      </w:pPr>
    </w:p>
    <w:p w:rsidR="003346F9" w:rsidRPr="003346F9" w:rsidRDefault="00346E19" w:rsidP="003346F9">
      <w:pPr>
        <w:rPr>
          <w:sz w:val="24"/>
          <w:szCs w:val="24"/>
          <w:u w:val="single"/>
        </w:rPr>
      </w:pPr>
      <w:r>
        <w:rPr>
          <w:sz w:val="24"/>
          <w:szCs w:val="24"/>
        </w:rPr>
        <w:t>29.03.</w:t>
      </w:r>
      <w:r w:rsidR="00E77B67">
        <w:rPr>
          <w:sz w:val="24"/>
          <w:szCs w:val="24"/>
        </w:rPr>
        <w:t>2018</w:t>
      </w:r>
      <w:r w:rsidR="000248F6">
        <w:rPr>
          <w:sz w:val="24"/>
          <w:szCs w:val="24"/>
        </w:rPr>
        <w:t xml:space="preserve">         </w:t>
      </w:r>
      <w:r w:rsidR="003346F9" w:rsidRPr="003346F9">
        <w:rPr>
          <w:sz w:val="24"/>
          <w:szCs w:val="24"/>
        </w:rPr>
        <w:t xml:space="preserve">                                                            </w:t>
      </w:r>
      <w:r w:rsidR="000248F6">
        <w:rPr>
          <w:sz w:val="24"/>
          <w:szCs w:val="24"/>
        </w:rPr>
        <w:t xml:space="preserve">                  </w:t>
      </w:r>
      <w:r w:rsidR="003346F9" w:rsidRPr="003346F9">
        <w:rPr>
          <w:sz w:val="24"/>
          <w:szCs w:val="24"/>
        </w:rPr>
        <w:t xml:space="preserve">  № </w:t>
      </w:r>
      <w:r>
        <w:rPr>
          <w:sz w:val="24"/>
          <w:szCs w:val="24"/>
        </w:rPr>
        <w:t>22</w:t>
      </w:r>
    </w:p>
    <w:p w:rsidR="003346F9" w:rsidRPr="003346F9" w:rsidRDefault="003346F9" w:rsidP="003346F9">
      <w:pPr>
        <w:rPr>
          <w:rFonts w:eastAsia="Batang"/>
          <w:sz w:val="24"/>
          <w:szCs w:val="24"/>
        </w:rPr>
      </w:pPr>
      <w:r w:rsidRPr="003346F9">
        <w:rPr>
          <w:rFonts w:eastAsia="Batang"/>
          <w:sz w:val="24"/>
          <w:szCs w:val="24"/>
        </w:rPr>
        <w:t>с. Мельниково</w:t>
      </w:r>
    </w:p>
    <w:p w:rsidR="003346F9" w:rsidRPr="003346F9" w:rsidRDefault="003346F9" w:rsidP="003346F9">
      <w:pPr>
        <w:rPr>
          <w:rFonts w:eastAsia="Batang"/>
          <w:sz w:val="24"/>
          <w:szCs w:val="24"/>
        </w:rPr>
      </w:pPr>
    </w:p>
    <w:p w:rsidR="003346F9" w:rsidRDefault="003346F9" w:rsidP="003346F9">
      <w:pPr>
        <w:ind w:right="-2"/>
        <w:rPr>
          <w:sz w:val="24"/>
          <w:szCs w:val="24"/>
        </w:rPr>
      </w:pPr>
    </w:p>
    <w:p w:rsidR="00E77B67" w:rsidRDefault="00E14B26" w:rsidP="00E77B67">
      <w:pPr>
        <w:ind w:right="-2"/>
        <w:rPr>
          <w:sz w:val="24"/>
          <w:szCs w:val="24"/>
        </w:rPr>
      </w:pPr>
      <w:r w:rsidRPr="003346F9">
        <w:rPr>
          <w:sz w:val="24"/>
          <w:szCs w:val="24"/>
        </w:rPr>
        <w:t xml:space="preserve">О внесении </w:t>
      </w:r>
      <w:r w:rsidR="00D349E5" w:rsidRPr="003346F9">
        <w:rPr>
          <w:sz w:val="24"/>
          <w:szCs w:val="24"/>
        </w:rPr>
        <w:t>изменений</w:t>
      </w:r>
      <w:r w:rsidR="006F5A65" w:rsidRPr="003346F9">
        <w:rPr>
          <w:sz w:val="24"/>
          <w:szCs w:val="24"/>
        </w:rPr>
        <w:t xml:space="preserve"> в </w:t>
      </w:r>
      <w:r w:rsidR="00E77B67">
        <w:rPr>
          <w:sz w:val="24"/>
          <w:szCs w:val="24"/>
        </w:rPr>
        <w:t>решение Совета Шегарского</w:t>
      </w:r>
    </w:p>
    <w:p w:rsidR="006F5A65" w:rsidRPr="003346F9" w:rsidRDefault="00E77B67" w:rsidP="00E77B67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</w:t>
      </w:r>
      <w:r w:rsidR="009F0362">
        <w:rPr>
          <w:sz w:val="24"/>
          <w:szCs w:val="24"/>
        </w:rPr>
        <w:t>11.11.2014</w:t>
      </w:r>
      <w:r>
        <w:rPr>
          <w:sz w:val="24"/>
          <w:szCs w:val="24"/>
        </w:rPr>
        <w:t xml:space="preserve"> № </w:t>
      </w:r>
      <w:r w:rsidR="009A2E81">
        <w:rPr>
          <w:sz w:val="24"/>
          <w:szCs w:val="24"/>
        </w:rPr>
        <w:t>1</w:t>
      </w:r>
      <w:r w:rsidR="009F0362">
        <w:rPr>
          <w:sz w:val="24"/>
          <w:szCs w:val="24"/>
        </w:rPr>
        <w:t>11</w:t>
      </w:r>
    </w:p>
    <w:p w:rsidR="006F5A65" w:rsidRDefault="006F5A65" w:rsidP="006F5A65">
      <w:pPr>
        <w:ind w:right="-1"/>
        <w:jc w:val="both"/>
        <w:rPr>
          <w:sz w:val="24"/>
          <w:szCs w:val="24"/>
        </w:rPr>
      </w:pPr>
    </w:p>
    <w:p w:rsidR="003346F9" w:rsidRPr="003346F9" w:rsidRDefault="003346F9" w:rsidP="006F5A65">
      <w:pPr>
        <w:ind w:right="-1"/>
        <w:jc w:val="both"/>
        <w:rPr>
          <w:sz w:val="24"/>
          <w:szCs w:val="24"/>
        </w:rPr>
      </w:pPr>
    </w:p>
    <w:p w:rsidR="00EB2186" w:rsidRPr="003346F9" w:rsidRDefault="006F5A65" w:rsidP="003346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346F9">
        <w:rPr>
          <w:sz w:val="24"/>
          <w:szCs w:val="24"/>
        </w:rPr>
        <w:t xml:space="preserve">В </w:t>
      </w:r>
      <w:r w:rsidR="009F0362">
        <w:rPr>
          <w:sz w:val="24"/>
          <w:szCs w:val="24"/>
        </w:rPr>
        <w:t xml:space="preserve">целях приведения нормативного правового акта в соответствие с </w:t>
      </w:r>
      <w:r w:rsidR="00915966">
        <w:rPr>
          <w:sz w:val="24"/>
          <w:szCs w:val="24"/>
        </w:rPr>
        <w:t>Бюджетным кодексом  Российской Федерации</w:t>
      </w:r>
      <w:r w:rsidR="009F0362">
        <w:rPr>
          <w:sz w:val="24"/>
          <w:szCs w:val="24"/>
        </w:rPr>
        <w:t xml:space="preserve"> и в соответствии с протестом прокурора Шегарского района от 16.03.2018 № 1-79в-18</w:t>
      </w:r>
    </w:p>
    <w:p w:rsidR="00EB2186" w:rsidRPr="003346F9" w:rsidRDefault="00EB2186" w:rsidP="00EB218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5A65" w:rsidRPr="003346F9" w:rsidRDefault="003346F9" w:rsidP="00E40BB7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ШЕГАРСКОГО СЕЛЬСКОГО ПОСЕЛЕНИЯ </w:t>
      </w:r>
      <w:r w:rsidR="006F5A65" w:rsidRPr="003346F9">
        <w:rPr>
          <w:sz w:val="24"/>
          <w:szCs w:val="24"/>
        </w:rPr>
        <w:t>РЕШИЛ:</w:t>
      </w:r>
    </w:p>
    <w:p w:rsidR="006F5A65" w:rsidRPr="003346F9" w:rsidRDefault="006F5A65" w:rsidP="006F5A65">
      <w:pPr>
        <w:ind w:right="-1"/>
        <w:jc w:val="both"/>
        <w:rPr>
          <w:sz w:val="24"/>
          <w:szCs w:val="24"/>
        </w:rPr>
      </w:pPr>
    </w:p>
    <w:p w:rsidR="00671205" w:rsidRDefault="00D349E5" w:rsidP="00671205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77B67">
        <w:rPr>
          <w:sz w:val="24"/>
          <w:szCs w:val="24"/>
        </w:rPr>
        <w:t xml:space="preserve">Внести </w:t>
      </w:r>
      <w:r w:rsidR="00E77B67" w:rsidRPr="00E77B67">
        <w:rPr>
          <w:sz w:val="24"/>
          <w:szCs w:val="24"/>
        </w:rPr>
        <w:t xml:space="preserve">в Положение о </w:t>
      </w:r>
      <w:r w:rsidR="000E4D96">
        <w:rPr>
          <w:sz w:val="24"/>
          <w:szCs w:val="24"/>
        </w:rPr>
        <w:t>бюджетном процессе в муниципальном образовании «Шегарское сельское поселение»</w:t>
      </w:r>
      <w:r w:rsidR="00671205">
        <w:rPr>
          <w:sz w:val="24"/>
          <w:szCs w:val="24"/>
        </w:rPr>
        <w:t xml:space="preserve">, </w:t>
      </w:r>
      <w:r w:rsidR="00E77B67">
        <w:rPr>
          <w:sz w:val="24"/>
          <w:szCs w:val="24"/>
        </w:rPr>
        <w:t xml:space="preserve">утвержденное решением Совета Шегарского сельского поселения </w:t>
      </w:r>
      <w:r w:rsidR="00671205">
        <w:rPr>
          <w:sz w:val="24"/>
          <w:szCs w:val="24"/>
        </w:rPr>
        <w:t xml:space="preserve">от </w:t>
      </w:r>
      <w:r w:rsidR="000E4D96">
        <w:rPr>
          <w:sz w:val="24"/>
          <w:szCs w:val="24"/>
        </w:rPr>
        <w:t>11 ноября</w:t>
      </w:r>
      <w:r w:rsidR="00671205">
        <w:rPr>
          <w:sz w:val="24"/>
          <w:szCs w:val="24"/>
        </w:rPr>
        <w:t xml:space="preserve"> 201</w:t>
      </w:r>
      <w:r w:rsidR="000E4D96">
        <w:rPr>
          <w:sz w:val="24"/>
          <w:szCs w:val="24"/>
        </w:rPr>
        <w:t>4</w:t>
      </w:r>
      <w:r w:rsidR="00671205">
        <w:rPr>
          <w:sz w:val="24"/>
          <w:szCs w:val="24"/>
        </w:rPr>
        <w:t xml:space="preserve"> года № </w:t>
      </w:r>
      <w:r w:rsidR="000E4D96">
        <w:rPr>
          <w:sz w:val="24"/>
          <w:szCs w:val="24"/>
        </w:rPr>
        <w:t>111</w:t>
      </w:r>
      <w:r w:rsidR="009F0362">
        <w:rPr>
          <w:sz w:val="24"/>
          <w:szCs w:val="24"/>
        </w:rPr>
        <w:t>,</w:t>
      </w:r>
      <w:r w:rsidR="00671205">
        <w:rPr>
          <w:sz w:val="24"/>
          <w:szCs w:val="24"/>
        </w:rPr>
        <w:t xml:space="preserve"> следующие изменения:</w:t>
      </w:r>
    </w:p>
    <w:p w:rsidR="0058452B" w:rsidRDefault="00671205" w:rsidP="00671205">
      <w:pPr>
        <w:pStyle w:val="ConsPlusNormal"/>
        <w:ind w:firstLine="709"/>
        <w:jc w:val="both"/>
        <w:rPr>
          <w:sz w:val="24"/>
          <w:szCs w:val="24"/>
        </w:rPr>
      </w:pPr>
      <w:r w:rsidRPr="00AB24C5">
        <w:rPr>
          <w:sz w:val="24"/>
          <w:szCs w:val="24"/>
        </w:rPr>
        <w:t>1)</w:t>
      </w:r>
      <w:r w:rsidR="00E77B67" w:rsidRPr="00AB24C5">
        <w:rPr>
          <w:sz w:val="24"/>
          <w:szCs w:val="24"/>
        </w:rPr>
        <w:t xml:space="preserve"> </w:t>
      </w:r>
      <w:r w:rsidR="0058452B">
        <w:rPr>
          <w:sz w:val="24"/>
          <w:szCs w:val="24"/>
        </w:rPr>
        <w:t xml:space="preserve">абзац </w:t>
      </w:r>
      <w:r w:rsidR="00E77B67" w:rsidRPr="00AB24C5">
        <w:rPr>
          <w:sz w:val="24"/>
          <w:szCs w:val="24"/>
        </w:rPr>
        <w:t xml:space="preserve">2 </w:t>
      </w:r>
      <w:r w:rsidR="0058452B">
        <w:rPr>
          <w:sz w:val="24"/>
          <w:szCs w:val="24"/>
        </w:rPr>
        <w:t>пункта 1</w:t>
      </w:r>
      <w:r w:rsidR="00E77B67" w:rsidRPr="00AB24C5">
        <w:rPr>
          <w:sz w:val="24"/>
          <w:szCs w:val="24"/>
        </w:rPr>
        <w:t xml:space="preserve"> </w:t>
      </w:r>
      <w:r w:rsidR="0058452B">
        <w:rPr>
          <w:sz w:val="24"/>
          <w:szCs w:val="24"/>
        </w:rPr>
        <w:t>статьи</w:t>
      </w:r>
      <w:r w:rsidR="00E77B67" w:rsidRPr="00AB24C5">
        <w:rPr>
          <w:sz w:val="24"/>
          <w:szCs w:val="24"/>
        </w:rPr>
        <w:t xml:space="preserve"> </w:t>
      </w:r>
      <w:r w:rsidR="0058452B">
        <w:rPr>
          <w:sz w:val="24"/>
          <w:szCs w:val="24"/>
        </w:rPr>
        <w:t>4 изложить в новой редакции:</w:t>
      </w:r>
    </w:p>
    <w:p w:rsidR="0058452B" w:rsidRDefault="0058452B" w:rsidP="00671205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58452B">
        <w:rPr>
          <w:sz w:val="24"/>
          <w:szCs w:val="24"/>
        </w:rPr>
        <w:t>«</w:t>
      </w:r>
      <w:r w:rsidRPr="0058452B">
        <w:rPr>
          <w:sz w:val="24"/>
          <w:szCs w:val="24"/>
          <w:shd w:val="clear" w:color="auto" w:fill="FFFFFF"/>
        </w:rPr>
        <w:t>В случае</w:t>
      </w:r>
      <w:proofErr w:type="gramStart"/>
      <w:r w:rsidRPr="0058452B">
        <w:rPr>
          <w:sz w:val="24"/>
          <w:szCs w:val="24"/>
          <w:shd w:val="clear" w:color="auto" w:fill="FFFFFF"/>
        </w:rPr>
        <w:t>,</w:t>
      </w:r>
      <w:proofErr w:type="gramEnd"/>
      <w:r w:rsidRPr="0058452B">
        <w:rPr>
          <w:sz w:val="24"/>
          <w:szCs w:val="24"/>
          <w:shd w:val="clear" w:color="auto" w:fill="FFFFFF"/>
        </w:rPr>
        <w:t xml:space="preserve"> если проект местного бюджета составляется и утверждается на очередной финансовый год, местная администрация муниципального образования разрабатывает и утверждает среднесрочный финансовый план муниципального образования</w:t>
      </w:r>
      <w:r>
        <w:rPr>
          <w:sz w:val="24"/>
          <w:szCs w:val="24"/>
          <w:shd w:val="clear" w:color="auto" w:fill="FFFFFF"/>
        </w:rPr>
        <w:t>.</w:t>
      </w:r>
      <w:r w:rsidRPr="0058452B"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  <w:shd w:val="clear" w:color="auto" w:fill="FFFFFF"/>
        </w:rPr>
        <w:t>;</w:t>
      </w:r>
    </w:p>
    <w:p w:rsidR="00514091" w:rsidRPr="009C7469" w:rsidRDefault="0058452B" w:rsidP="009C7469">
      <w:pPr>
        <w:pStyle w:val="ConsPlusNormal"/>
        <w:ind w:firstLine="709"/>
        <w:jc w:val="both"/>
        <w:rPr>
          <w:sz w:val="24"/>
          <w:szCs w:val="24"/>
        </w:rPr>
      </w:pPr>
      <w:r w:rsidRPr="009C7469">
        <w:rPr>
          <w:sz w:val="24"/>
          <w:szCs w:val="24"/>
          <w:shd w:val="clear" w:color="auto" w:fill="FFFFFF"/>
        </w:rPr>
        <w:t xml:space="preserve">2) </w:t>
      </w:r>
      <w:r w:rsidR="00671205" w:rsidRPr="009C7469">
        <w:rPr>
          <w:sz w:val="24"/>
          <w:szCs w:val="24"/>
        </w:rPr>
        <w:t xml:space="preserve"> </w:t>
      </w:r>
      <w:r w:rsidR="009C7469" w:rsidRPr="009C7469">
        <w:rPr>
          <w:sz w:val="24"/>
          <w:szCs w:val="24"/>
        </w:rPr>
        <w:t>пункт 2 статьи 11 изложить в новой редакции:</w:t>
      </w:r>
    </w:p>
    <w:p w:rsidR="009C7469" w:rsidRPr="009C7469" w:rsidRDefault="009C7469" w:rsidP="009C7469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9C7469">
        <w:rPr>
          <w:sz w:val="24"/>
          <w:szCs w:val="24"/>
        </w:rPr>
        <w:t>«</w:t>
      </w: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М</w:t>
      </w:r>
      <w:r w:rsidRPr="009C7469">
        <w:rPr>
          <w:rStyle w:val="blk"/>
          <w:color w:val="333333"/>
          <w:sz w:val="24"/>
          <w:szCs w:val="24"/>
        </w:rPr>
        <w:t>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 </w:t>
      </w:r>
      <w:hyperlink r:id="rId9" w:anchor="dst100011" w:history="1">
        <w:r w:rsidRPr="00E12410">
          <w:rPr>
            <w:rStyle w:val="ab"/>
            <w:color w:val="auto"/>
            <w:sz w:val="24"/>
            <w:szCs w:val="24"/>
            <w:u w:val="none"/>
          </w:rPr>
          <w:t>требованиям</w:t>
        </w:r>
      </w:hyperlink>
      <w:r w:rsidRPr="009C7469">
        <w:rPr>
          <w:rStyle w:val="blk"/>
          <w:color w:val="333333"/>
          <w:sz w:val="24"/>
          <w:szCs w:val="24"/>
        </w:rPr>
        <w:t>, установленным Правительством Российской Федерации, и определять:</w:t>
      </w:r>
      <w:proofErr w:type="gramEnd"/>
    </w:p>
    <w:p w:rsidR="009C7469" w:rsidRPr="009C7469" w:rsidRDefault="009C7469" w:rsidP="009C7469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bookmarkStart w:id="0" w:name="dst1410"/>
      <w:bookmarkEnd w:id="0"/>
      <w:proofErr w:type="gramStart"/>
      <w:r w:rsidRPr="009C7469">
        <w:rPr>
          <w:rStyle w:val="blk"/>
          <w:color w:val="333333"/>
          <w:sz w:val="24"/>
          <w:szCs w:val="24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9C7469" w:rsidRPr="009C7469" w:rsidRDefault="009C7469" w:rsidP="009C7469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bookmarkStart w:id="1" w:name="dst1411"/>
      <w:bookmarkEnd w:id="1"/>
      <w:r w:rsidRPr="009C7469">
        <w:rPr>
          <w:rStyle w:val="blk"/>
          <w:color w:val="333333"/>
          <w:sz w:val="24"/>
          <w:szCs w:val="24"/>
        </w:rPr>
        <w:t>2) цели, условия и порядок предоставления субсидий;</w:t>
      </w:r>
    </w:p>
    <w:p w:rsidR="009C7469" w:rsidRPr="009C7469" w:rsidRDefault="009C7469" w:rsidP="009C7469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bookmarkStart w:id="2" w:name="dst103130"/>
      <w:bookmarkEnd w:id="2"/>
      <w:r w:rsidRPr="009C7469">
        <w:rPr>
          <w:rStyle w:val="blk"/>
          <w:color w:val="333333"/>
          <w:sz w:val="24"/>
          <w:szCs w:val="24"/>
        </w:rPr>
        <w:t>3) порядок возврата субсидий в соответствующий бюджет в случае нарушения условий, установленных при их предоставлении;</w:t>
      </w:r>
    </w:p>
    <w:p w:rsidR="009C7469" w:rsidRPr="009C7469" w:rsidRDefault="009C7469" w:rsidP="009C7469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bookmarkStart w:id="3" w:name="dst103567"/>
      <w:bookmarkEnd w:id="3"/>
      <w:r w:rsidRPr="009C7469">
        <w:rPr>
          <w:rStyle w:val="blk"/>
          <w:color w:val="333333"/>
          <w:sz w:val="24"/>
          <w:szCs w:val="24"/>
        </w:rPr>
        <w:t xml:space="preserve"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</w:t>
      </w:r>
      <w:proofErr w:type="gramStart"/>
      <w:r w:rsidRPr="009C7469">
        <w:rPr>
          <w:rStyle w:val="blk"/>
          <w:color w:val="333333"/>
          <w:sz w:val="24"/>
          <w:szCs w:val="24"/>
        </w:rPr>
        <w:t>обеспечения</w:t>
      </w:r>
      <w:proofErr w:type="gramEnd"/>
      <w:r w:rsidRPr="009C7469">
        <w:rPr>
          <w:rStyle w:val="blk"/>
          <w:color w:val="333333"/>
          <w:sz w:val="24"/>
          <w:szCs w:val="24"/>
        </w:rPr>
        <w:t xml:space="preserve"> которых являются указанные субсидии);</w:t>
      </w:r>
    </w:p>
    <w:p w:rsidR="009C7469" w:rsidRDefault="009C7469" w:rsidP="009C7469">
      <w:pPr>
        <w:shd w:val="clear" w:color="auto" w:fill="FFFFFF"/>
        <w:ind w:firstLine="709"/>
        <w:jc w:val="both"/>
        <w:rPr>
          <w:rStyle w:val="blk"/>
          <w:color w:val="333333"/>
          <w:sz w:val="24"/>
          <w:szCs w:val="24"/>
        </w:rPr>
      </w:pPr>
      <w:bookmarkStart w:id="4" w:name="dst103132"/>
      <w:bookmarkEnd w:id="4"/>
      <w:r w:rsidRPr="009C7469">
        <w:rPr>
          <w:rStyle w:val="blk"/>
          <w:color w:val="333333"/>
          <w:sz w:val="24"/>
          <w:szCs w:val="24"/>
        </w:rPr>
        <w:t>5)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</w:t>
      </w:r>
      <w:proofErr w:type="gramStart"/>
      <w:r w:rsidRPr="009C7469">
        <w:rPr>
          <w:rStyle w:val="blk"/>
          <w:color w:val="333333"/>
          <w:sz w:val="24"/>
          <w:szCs w:val="24"/>
        </w:rPr>
        <w:t>.</w:t>
      </w:r>
      <w:r>
        <w:rPr>
          <w:rStyle w:val="blk"/>
          <w:color w:val="333333"/>
          <w:sz w:val="24"/>
          <w:szCs w:val="24"/>
        </w:rPr>
        <w:t>»;</w:t>
      </w:r>
      <w:proofErr w:type="gramEnd"/>
    </w:p>
    <w:p w:rsidR="00AC2685" w:rsidRDefault="00AC2685" w:rsidP="009C7469">
      <w:pPr>
        <w:shd w:val="clear" w:color="auto" w:fill="FFFFFF"/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rStyle w:val="blk"/>
          <w:color w:val="333333"/>
          <w:sz w:val="24"/>
          <w:szCs w:val="24"/>
        </w:rPr>
        <w:t>3)</w:t>
      </w:r>
      <w:r w:rsidR="008E2104">
        <w:rPr>
          <w:rStyle w:val="blk"/>
          <w:color w:val="333333"/>
          <w:sz w:val="24"/>
          <w:szCs w:val="24"/>
        </w:rPr>
        <w:t xml:space="preserve"> </w:t>
      </w:r>
      <w:r w:rsidR="00D2480D">
        <w:rPr>
          <w:rStyle w:val="blk"/>
          <w:color w:val="333333"/>
          <w:sz w:val="24"/>
          <w:szCs w:val="24"/>
        </w:rPr>
        <w:t>пункт 3 статьи 13 после слов «и других чрезвычайных ситуаций» добавить словами «</w:t>
      </w:r>
      <w:r w:rsidR="00D2480D">
        <w:rPr>
          <w:rFonts w:ascii="Arial" w:hAnsi="Arial" w:cs="Arial"/>
          <w:color w:val="333333"/>
          <w:shd w:val="clear" w:color="auto" w:fill="FFFFFF"/>
        </w:rPr>
        <w:t xml:space="preserve">а </w:t>
      </w:r>
      <w:r w:rsidR="00D2480D" w:rsidRPr="00D2480D">
        <w:rPr>
          <w:color w:val="333333"/>
          <w:sz w:val="24"/>
          <w:szCs w:val="24"/>
          <w:shd w:val="clear" w:color="auto" w:fill="FFFFFF"/>
        </w:rPr>
        <w:t>также на иные мероприятия, предусмотренные порядком, указанным в </w:t>
      </w:r>
      <w:hyperlink r:id="rId10" w:anchor="dst1447" w:history="1">
        <w:r w:rsidR="00D2480D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пункте</w:t>
        </w:r>
      </w:hyperlink>
      <w:r w:rsidR="00D2480D">
        <w:rPr>
          <w:sz w:val="24"/>
          <w:szCs w:val="24"/>
        </w:rPr>
        <w:t xml:space="preserve"> 4</w:t>
      </w:r>
      <w:r w:rsidR="00D2480D" w:rsidRPr="00D2480D">
        <w:rPr>
          <w:color w:val="333333"/>
          <w:sz w:val="24"/>
          <w:szCs w:val="24"/>
          <w:shd w:val="clear" w:color="auto" w:fill="FFFFFF"/>
        </w:rPr>
        <w:t> настоящей статьи</w:t>
      </w:r>
      <w:proofErr w:type="gramStart"/>
      <w:r w:rsidR="00D2480D" w:rsidRPr="00D2480D">
        <w:rPr>
          <w:color w:val="333333"/>
          <w:sz w:val="24"/>
          <w:szCs w:val="24"/>
          <w:shd w:val="clear" w:color="auto" w:fill="FFFFFF"/>
        </w:rPr>
        <w:t>.</w:t>
      </w:r>
      <w:r w:rsidR="00D2480D">
        <w:rPr>
          <w:color w:val="333333"/>
          <w:sz w:val="24"/>
          <w:szCs w:val="24"/>
          <w:shd w:val="clear" w:color="auto" w:fill="FFFFFF"/>
        </w:rPr>
        <w:t>»;</w:t>
      </w:r>
      <w:proofErr w:type="gramEnd"/>
    </w:p>
    <w:p w:rsidR="00D2480D" w:rsidRDefault="00D2480D" w:rsidP="00D2480D">
      <w:pPr>
        <w:shd w:val="clear" w:color="auto" w:fill="FFFFFF"/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4) </w:t>
      </w:r>
      <w:r w:rsidR="00FA5427">
        <w:rPr>
          <w:color w:val="333333"/>
          <w:sz w:val="24"/>
          <w:szCs w:val="24"/>
          <w:shd w:val="clear" w:color="auto" w:fill="FFFFFF"/>
        </w:rPr>
        <w:t>в части 2 статьи 27 после слов «паспорта государственных (муниципальных) программ» дополнить словами «(проекты изменений в указанные паспорта)</w:t>
      </w:r>
      <w:proofErr w:type="gramStart"/>
      <w:r w:rsidR="00FA5427">
        <w:rPr>
          <w:color w:val="333333"/>
          <w:sz w:val="24"/>
          <w:szCs w:val="24"/>
          <w:shd w:val="clear" w:color="auto" w:fill="FFFFFF"/>
        </w:rPr>
        <w:t>.»</w:t>
      </w:r>
      <w:proofErr w:type="gramEnd"/>
      <w:r w:rsidR="00FA5427">
        <w:rPr>
          <w:color w:val="333333"/>
          <w:sz w:val="24"/>
          <w:szCs w:val="24"/>
          <w:shd w:val="clear" w:color="auto" w:fill="FFFFFF"/>
        </w:rPr>
        <w:t>;</w:t>
      </w:r>
    </w:p>
    <w:p w:rsidR="00D2480D" w:rsidRDefault="00D2480D" w:rsidP="009C7469">
      <w:pPr>
        <w:shd w:val="clear" w:color="auto" w:fill="FFFFFF"/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lastRenderedPageBreak/>
        <w:t xml:space="preserve">5) </w:t>
      </w:r>
      <w:r w:rsidR="00B41920">
        <w:rPr>
          <w:color w:val="333333"/>
          <w:sz w:val="24"/>
          <w:szCs w:val="24"/>
          <w:shd w:val="clear" w:color="auto" w:fill="FFFFFF"/>
        </w:rPr>
        <w:t>статью 36 изложить в новой редакции:</w:t>
      </w:r>
    </w:p>
    <w:p w:rsidR="00B41920" w:rsidRDefault="00B41920" w:rsidP="009C746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«</w:t>
      </w:r>
      <w:r w:rsidRPr="00B41920">
        <w:rPr>
          <w:sz w:val="24"/>
          <w:szCs w:val="24"/>
        </w:rPr>
        <w:t xml:space="preserve">1. Порядок составления и ведения сводной бюджетной росписи устанавливается </w:t>
      </w:r>
      <w:r>
        <w:rPr>
          <w:sz w:val="24"/>
          <w:szCs w:val="24"/>
        </w:rPr>
        <w:t>финансовым органом администрации (должностным лицом).</w:t>
      </w:r>
    </w:p>
    <w:p w:rsidR="00B41920" w:rsidRDefault="00B41920" w:rsidP="009C7469">
      <w:pPr>
        <w:shd w:val="clear" w:color="auto" w:fill="FFFFFF"/>
        <w:ind w:firstLine="709"/>
        <w:jc w:val="both"/>
        <w:rPr>
          <w:sz w:val="24"/>
          <w:szCs w:val="24"/>
        </w:rPr>
      </w:pPr>
      <w:r w:rsidRPr="00B41920">
        <w:rPr>
          <w:sz w:val="24"/>
          <w:szCs w:val="24"/>
        </w:rPr>
        <w:t xml:space="preserve"> Утверждение сводной бюджетной росписи и внесение изменений в нее осуществляется </w:t>
      </w:r>
      <w:r>
        <w:rPr>
          <w:sz w:val="24"/>
          <w:szCs w:val="24"/>
        </w:rPr>
        <w:t>руководителем финансового органа администрации</w:t>
      </w:r>
      <w:r w:rsidRPr="00B41920">
        <w:rPr>
          <w:sz w:val="24"/>
          <w:szCs w:val="24"/>
        </w:rPr>
        <w:t xml:space="preserve">. </w:t>
      </w:r>
    </w:p>
    <w:p w:rsidR="00B41920" w:rsidRDefault="00B41920" w:rsidP="009C7469">
      <w:pPr>
        <w:shd w:val="clear" w:color="auto" w:fill="FFFFFF"/>
        <w:ind w:firstLine="709"/>
        <w:jc w:val="both"/>
        <w:rPr>
          <w:sz w:val="24"/>
          <w:szCs w:val="24"/>
        </w:rPr>
      </w:pPr>
      <w:r w:rsidRPr="00B41920">
        <w:rPr>
          <w:sz w:val="24"/>
          <w:szCs w:val="24"/>
        </w:rPr>
        <w:t xml:space="preserve">2. Утвержденные показатели сводной бюджетной росписи должны соответствовать решению о бюджете. </w:t>
      </w:r>
    </w:p>
    <w:p w:rsidR="004C2155" w:rsidRDefault="00B41920" w:rsidP="009C7469">
      <w:pPr>
        <w:shd w:val="clear" w:color="auto" w:fill="FFFFFF"/>
        <w:ind w:firstLine="709"/>
        <w:jc w:val="both"/>
        <w:rPr>
          <w:sz w:val="24"/>
          <w:szCs w:val="24"/>
        </w:rPr>
      </w:pPr>
      <w:r w:rsidRPr="00B41920">
        <w:rPr>
          <w:sz w:val="24"/>
          <w:szCs w:val="24"/>
        </w:rPr>
        <w:t xml:space="preserve">В случае принятия решения о внесении изменений в решение о бюджете </w:t>
      </w:r>
      <w:r>
        <w:rPr>
          <w:sz w:val="24"/>
          <w:szCs w:val="24"/>
        </w:rPr>
        <w:t>руководитель финансового органа</w:t>
      </w:r>
      <w:r w:rsidRPr="00B41920">
        <w:rPr>
          <w:sz w:val="24"/>
          <w:szCs w:val="24"/>
        </w:rPr>
        <w:t xml:space="preserve"> утверждает соответствующие изменения в сводную бюджетную роспись. </w:t>
      </w:r>
    </w:p>
    <w:p w:rsidR="004C2155" w:rsidRDefault="00B41920" w:rsidP="009C7469">
      <w:pPr>
        <w:shd w:val="clear" w:color="auto" w:fill="FFFFFF"/>
        <w:ind w:firstLine="709"/>
        <w:jc w:val="both"/>
        <w:rPr>
          <w:sz w:val="24"/>
          <w:szCs w:val="24"/>
        </w:rPr>
      </w:pPr>
      <w:r w:rsidRPr="00B41920">
        <w:rPr>
          <w:sz w:val="24"/>
          <w:szCs w:val="24"/>
        </w:rPr>
        <w:t xml:space="preserve">В ходе исполнения бюджета показатели сводной бюджетной росписи могут быть изменены </w:t>
      </w:r>
      <w:proofErr w:type="gramStart"/>
      <w:r w:rsidRPr="00B41920">
        <w:rPr>
          <w:sz w:val="24"/>
          <w:szCs w:val="24"/>
        </w:rPr>
        <w:t xml:space="preserve">в соответствии с </w:t>
      </w:r>
      <w:r w:rsidR="004C2155">
        <w:rPr>
          <w:sz w:val="24"/>
          <w:szCs w:val="24"/>
        </w:rPr>
        <w:t>решения руководителя финансового органа</w:t>
      </w:r>
      <w:r w:rsidRPr="00B41920">
        <w:rPr>
          <w:sz w:val="24"/>
          <w:szCs w:val="24"/>
        </w:rPr>
        <w:t xml:space="preserve"> без внесения изменений в решение о бюджете</w:t>
      </w:r>
      <w:proofErr w:type="gramEnd"/>
      <w:r w:rsidRPr="00B41920">
        <w:rPr>
          <w:sz w:val="24"/>
          <w:szCs w:val="24"/>
        </w:rPr>
        <w:t xml:space="preserve"> в соответствии со статьей 217 Бюджетного кодекса Российской Федерации. </w:t>
      </w:r>
    </w:p>
    <w:p w:rsidR="000774FE" w:rsidRDefault="00B41920" w:rsidP="009C7469">
      <w:pPr>
        <w:shd w:val="clear" w:color="auto" w:fill="FFFFFF"/>
        <w:ind w:firstLine="709"/>
        <w:jc w:val="both"/>
        <w:rPr>
          <w:sz w:val="24"/>
          <w:szCs w:val="24"/>
        </w:rPr>
      </w:pPr>
      <w:r w:rsidRPr="00B41920">
        <w:rPr>
          <w:sz w:val="24"/>
          <w:szCs w:val="24"/>
        </w:rPr>
        <w:t xml:space="preserve"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 </w:t>
      </w:r>
    </w:p>
    <w:p w:rsidR="000774FE" w:rsidRDefault="00B41920" w:rsidP="009C7469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B41920">
        <w:rPr>
          <w:sz w:val="24"/>
          <w:szCs w:val="24"/>
        </w:rPr>
        <w:t xml:space="preserve">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 </w:t>
      </w:r>
      <w:proofErr w:type="gramEnd"/>
    </w:p>
    <w:p w:rsidR="000774FE" w:rsidRDefault="00B41920" w:rsidP="009C7469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B41920">
        <w:rPr>
          <w:sz w:val="24"/>
          <w:szCs w:val="24"/>
        </w:rPr>
        <w:t xml:space="preserve">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(подгрупп и элементов) видов расходов классификации расходов бюджетов, кодам расходов классификации операций сектора государственного управления, в том числе дифференцированно для разных целевых статей и (или) видов расходов бюджета, групп и статей классификации операций сектора государственного управления, главных распорядителей бюджетных средств. </w:t>
      </w:r>
      <w:proofErr w:type="gramEnd"/>
    </w:p>
    <w:p w:rsidR="000774FE" w:rsidRDefault="00B41920" w:rsidP="009C7469">
      <w:pPr>
        <w:shd w:val="clear" w:color="auto" w:fill="FFFFFF"/>
        <w:ind w:firstLine="709"/>
        <w:jc w:val="both"/>
        <w:rPr>
          <w:sz w:val="24"/>
          <w:szCs w:val="24"/>
        </w:rPr>
      </w:pPr>
      <w:r w:rsidRPr="00B41920">
        <w:rPr>
          <w:sz w:val="24"/>
          <w:szCs w:val="24"/>
        </w:rPr>
        <w:t xml:space="preserve">3.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 </w:t>
      </w:r>
    </w:p>
    <w:p w:rsidR="000774FE" w:rsidRDefault="00B41920" w:rsidP="009C7469">
      <w:pPr>
        <w:shd w:val="clear" w:color="auto" w:fill="FFFFFF"/>
        <w:ind w:firstLine="709"/>
        <w:jc w:val="both"/>
        <w:rPr>
          <w:sz w:val="24"/>
          <w:szCs w:val="24"/>
        </w:rPr>
      </w:pPr>
      <w:r w:rsidRPr="00B41920">
        <w:rPr>
          <w:sz w:val="24"/>
          <w:szCs w:val="24"/>
        </w:rPr>
        <w:t xml:space="preserve">Порядком составления и ведения сводной бюджетной росписи могут устанавливаться предельные сроки внесения изменений в сводную бюджетную роспись, в том числе дифференцированно по различным видам оснований, указанным в статье 217 Бюджетного кодекса Российской Федерации. </w:t>
      </w:r>
    </w:p>
    <w:p w:rsidR="00B41920" w:rsidRPr="00D2480D" w:rsidRDefault="00B41920" w:rsidP="009C7469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B41920">
        <w:rPr>
          <w:sz w:val="24"/>
          <w:szCs w:val="24"/>
        </w:rPr>
        <w:t>4. 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счете бюджета</w:t>
      </w:r>
      <w:proofErr w:type="gramStart"/>
      <w:r w:rsidRPr="00B41920">
        <w:rPr>
          <w:sz w:val="24"/>
          <w:szCs w:val="24"/>
        </w:rPr>
        <w:t>.</w:t>
      </w:r>
      <w:r w:rsidR="000774FE">
        <w:rPr>
          <w:sz w:val="24"/>
          <w:szCs w:val="24"/>
        </w:rPr>
        <w:t>»;</w:t>
      </w:r>
      <w:proofErr w:type="gramEnd"/>
    </w:p>
    <w:p w:rsidR="009C7469" w:rsidRPr="005C6EAB" w:rsidRDefault="000774FE" w:rsidP="005C6EAB">
      <w:pPr>
        <w:pStyle w:val="ConsPlusNormal"/>
        <w:ind w:firstLine="709"/>
        <w:jc w:val="both"/>
        <w:rPr>
          <w:sz w:val="24"/>
          <w:szCs w:val="24"/>
        </w:rPr>
      </w:pPr>
      <w:r w:rsidRPr="005C6EAB">
        <w:rPr>
          <w:sz w:val="24"/>
          <w:szCs w:val="24"/>
        </w:rPr>
        <w:t xml:space="preserve">6) </w:t>
      </w:r>
      <w:r w:rsidR="005C6EAB" w:rsidRPr="005C6EAB">
        <w:rPr>
          <w:sz w:val="24"/>
          <w:szCs w:val="24"/>
        </w:rPr>
        <w:t>часть 3 статьи 42 дополнить абзацами 2,3,4 следующего содержания:</w:t>
      </w:r>
    </w:p>
    <w:p w:rsidR="005C6EAB" w:rsidRPr="005C6EAB" w:rsidRDefault="005C6EAB" w:rsidP="00DB32A9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proofErr w:type="gramStart"/>
      <w:r w:rsidRPr="005C6EAB">
        <w:rPr>
          <w:rStyle w:val="blk"/>
          <w:color w:val="333333"/>
          <w:sz w:val="24"/>
          <w:szCs w:val="24"/>
        </w:rPr>
        <w:t xml:space="preserve">Принятие главным администратором </w:t>
      </w:r>
      <w:r w:rsidR="00DB32A9">
        <w:rPr>
          <w:rStyle w:val="blk"/>
          <w:color w:val="333333"/>
          <w:sz w:val="24"/>
          <w:szCs w:val="24"/>
        </w:rPr>
        <w:t xml:space="preserve">бюджетных средств </w:t>
      </w:r>
      <w:r w:rsidRPr="005C6EAB">
        <w:rPr>
          <w:rStyle w:val="blk"/>
          <w:color w:val="333333"/>
          <w:sz w:val="24"/>
          <w:szCs w:val="24"/>
        </w:rPr>
        <w:t>решения о наличии (об отсутствии) потребности в указанных в </w:t>
      </w:r>
      <w:hyperlink r:id="rId11" w:anchor="dst3961" w:history="1">
        <w:r w:rsidRPr="00DB32A9">
          <w:rPr>
            <w:rStyle w:val="ab"/>
            <w:color w:val="auto"/>
            <w:sz w:val="24"/>
            <w:szCs w:val="24"/>
            <w:u w:val="none"/>
          </w:rPr>
          <w:t>абзаце первом</w:t>
        </w:r>
      </w:hyperlink>
      <w:r w:rsidRPr="005C6EAB">
        <w:rPr>
          <w:rStyle w:val="blk"/>
          <w:color w:val="333333"/>
          <w:sz w:val="24"/>
          <w:szCs w:val="24"/>
        </w:rPr>
        <w:t> </w:t>
      </w:r>
      <w:r w:rsidR="00DB32A9">
        <w:rPr>
          <w:rStyle w:val="blk"/>
          <w:color w:val="333333"/>
          <w:sz w:val="24"/>
          <w:szCs w:val="24"/>
        </w:rPr>
        <w:t>настоящей части</w:t>
      </w:r>
      <w:r w:rsidRPr="005C6EAB">
        <w:rPr>
          <w:rStyle w:val="blk"/>
          <w:color w:val="333333"/>
          <w:sz w:val="24"/>
          <w:szCs w:val="24"/>
        </w:rPr>
        <w:t xml:space="preserve">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</w:t>
      </w:r>
      <w:proofErr w:type="gramEnd"/>
      <w:r w:rsidRPr="005C6EAB">
        <w:rPr>
          <w:rStyle w:val="blk"/>
          <w:color w:val="333333"/>
          <w:sz w:val="24"/>
          <w:szCs w:val="24"/>
        </w:rPr>
        <w:t xml:space="preserve">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</w:t>
      </w:r>
      <w:r w:rsidR="00DB32A9">
        <w:rPr>
          <w:rStyle w:val="blk"/>
          <w:color w:val="333333"/>
          <w:sz w:val="24"/>
          <w:szCs w:val="24"/>
        </w:rPr>
        <w:t xml:space="preserve">бюджетных </w:t>
      </w:r>
      <w:r w:rsidRPr="005C6EAB">
        <w:rPr>
          <w:rStyle w:val="blk"/>
          <w:color w:val="333333"/>
          <w:sz w:val="24"/>
          <w:szCs w:val="24"/>
        </w:rPr>
        <w:t>средств</w:t>
      </w:r>
      <w:r w:rsidR="00DB32A9">
        <w:rPr>
          <w:rStyle w:val="blk"/>
          <w:color w:val="333333"/>
          <w:sz w:val="24"/>
          <w:szCs w:val="24"/>
        </w:rPr>
        <w:t>.</w:t>
      </w:r>
    </w:p>
    <w:p w:rsidR="005C6EAB" w:rsidRPr="005C6EAB" w:rsidRDefault="005C6EAB" w:rsidP="00DB32A9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bookmarkStart w:id="5" w:name="dst103701"/>
      <w:bookmarkEnd w:id="5"/>
      <w:proofErr w:type="gramStart"/>
      <w:r w:rsidRPr="005C6EAB">
        <w:rPr>
          <w:rStyle w:val="blk"/>
          <w:color w:val="333333"/>
          <w:sz w:val="24"/>
          <w:szCs w:val="24"/>
        </w:rPr>
        <w:t xml:space="preserve">В соответствии с решением главного администратора </w:t>
      </w:r>
      <w:r w:rsidR="00DB32A9">
        <w:rPr>
          <w:rStyle w:val="blk"/>
          <w:color w:val="333333"/>
          <w:sz w:val="24"/>
          <w:szCs w:val="24"/>
        </w:rPr>
        <w:t xml:space="preserve">бюджетных </w:t>
      </w:r>
      <w:r w:rsidRPr="005C6EAB">
        <w:rPr>
          <w:rStyle w:val="blk"/>
          <w:color w:val="333333"/>
          <w:sz w:val="24"/>
          <w:szCs w:val="24"/>
        </w:rPr>
        <w:t xml:space="preserve">средств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</w:t>
      </w:r>
      <w:r w:rsidRPr="005C6EAB">
        <w:rPr>
          <w:rStyle w:val="blk"/>
          <w:color w:val="333333"/>
          <w:sz w:val="24"/>
          <w:szCs w:val="24"/>
        </w:rPr>
        <w:lastRenderedPageBreak/>
        <w:t>финансовом году, согласованным с соответствующим финансовым органом, органом управления государственным внебюджетным фондом в определяемом ими порядке, средства в объеме, не превышающем остатка указанных межбюджетных трансфертов, могут быть возвращены в текущем</w:t>
      </w:r>
      <w:proofErr w:type="gramEnd"/>
      <w:r w:rsidRPr="005C6EAB">
        <w:rPr>
          <w:rStyle w:val="blk"/>
          <w:color w:val="333333"/>
          <w:sz w:val="24"/>
          <w:szCs w:val="24"/>
        </w:rPr>
        <w:t xml:space="preserve"> </w:t>
      </w:r>
      <w:proofErr w:type="gramStart"/>
      <w:r w:rsidRPr="005C6EAB">
        <w:rPr>
          <w:rStyle w:val="blk"/>
          <w:color w:val="333333"/>
          <w:sz w:val="24"/>
          <w:szCs w:val="24"/>
        </w:rPr>
        <w:t>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  <w:proofErr w:type="gramEnd"/>
    </w:p>
    <w:p w:rsidR="005C6EAB" w:rsidRDefault="005C6EAB" w:rsidP="00DB32A9">
      <w:pPr>
        <w:shd w:val="clear" w:color="auto" w:fill="FFFFFF"/>
        <w:ind w:firstLine="709"/>
        <w:jc w:val="both"/>
        <w:rPr>
          <w:rStyle w:val="blk"/>
          <w:color w:val="333333"/>
          <w:sz w:val="24"/>
          <w:szCs w:val="24"/>
        </w:rPr>
      </w:pPr>
      <w:bookmarkStart w:id="6" w:name="dst103702"/>
      <w:bookmarkEnd w:id="6"/>
      <w:r w:rsidRPr="005C6EAB">
        <w:rPr>
          <w:rStyle w:val="blk"/>
          <w:color w:val="333333"/>
          <w:sz w:val="24"/>
          <w:szCs w:val="24"/>
        </w:rPr>
        <w:t>Порядок принятия решений, предусмотренных </w:t>
      </w:r>
      <w:hyperlink r:id="rId12" w:anchor="dst103545" w:history="1">
        <w:r w:rsidRPr="00DB32A9">
          <w:rPr>
            <w:rStyle w:val="ab"/>
            <w:color w:val="auto"/>
            <w:sz w:val="24"/>
            <w:szCs w:val="24"/>
            <w:u w:val="none"/>
          </w:rPr>
          <w:t xml:space="preserve">абзацем </w:t>
        </w:r>
        <w:r w:rsidR="00DB32A9">
          <w:rPr>
            <w:rStyle w:val="ab"/>
            <w:color w:val="auto"/>
            <w:sz w:val="24"/>
            <w:szCs w:val="24"/>
            <w:u w:val="none"/>
          </w:rPr>
          <w:t>третьим</w:t>
        </w:r>
      </w:hyperlink>
      <w:r w:rsidRPr="00DB32A9">
        <w:rPr>
          <w:rStyle w:val="blk"/>
          <w:color w:val="333333"/>
          <w:sz w:val="24"/>
          <w:szCs w:val="24"/>
        </w:rPr>
        <w:t> </w:t>
      </w:r>
      <w:r w:rsidRPr="005C6EAB">
        <w:rPr>
          <w:rStyle w:val="blk"/>
          <w:color w:val="333333"/>
          <w:sz w:val="24"/>
          <w:szCs w:val="24"/>
        </w:rPr>
        <w:t>настоящего пункта, устанавливается муниципальными правовыми актами местной администрации, регулирующими порядок возврата межбюджетных трансфертов соответственно из местных бюджетов</w:t>
      </w:r>
      <w:proofErr w:type="gramStart"/>
      <w:r w:rsidRPr="005C6EAB">
        <w:rPr>
          <w:rStyle w:val="blk"/>
          <w:color w:val="333333"/>
          <w:sz w:val="24"/>
          <w:szCs w:val="24"/>
        </w:rPr>
        <w:t>.</w:t>
      </w:r>
      <w:r w:rsidR="00E548F3">
        <w:rPr>
          <w:rStyle w:val="blk"/>
          <w:color w:val="333333"/>
          <w:sz w:val="24"/>
          <w:szCs w:val="24"/>
        </w:rPr>
        <w:t>»;</w:t>
      </w:r>
      <w:proofErr w:type="gramEnd"/>
    </w:p>
    <w:p w:rsidR="00E548F3" w:rsidRDefault="00E548F3" w:rsidP="00DB32A9">
      <w:pPr>
        <w:shd w:val="clear" w:color="auto" w:fill="FFFFFF"/>
        <w:ind w:firstLine="709"/>
        <w:jc w:val="both"/>
        <w:rPr>
          <w:rStyle w:val="blk"/>
          <w:color w:val="333333"/>
          <w:sz w:val="24"/>
          <w:szCs w:val="24"/>
        </w:rPr>
      </w:pPr>
      <w:r>
        <w:rPr>
          <w:rStyle w:val="blk"/>
          <w:color w:val="333333"/>
          <w:sz w:val="24"/>
          <w:szCs w:val="24"/>
        </w:rPr>
        <w:t>7) абзац 2 части 3 статьи 42 считать абзацем 5;</w:t>
      </w:r>
    </w:p>
    <w:p w:rsidR="00E548F3" w:rsidRDefault="00E548F3" w:rsidP="00DB32A9">
      <w:pPr>
        <w:shd w:val="clear" w:color="auto" w:fill="FFFFFF"/>
        <w:ind w:firstLine="709"/>
        <w:jc w:val="both"/>
        <w:rPr>
          <w:rStyle w:val="blk"/>
          <w:color w:val="333333"/>
          <w:sz w:val="24"/>
          <w:szCs w:val="24"/>
        </w:rPr>
      </w:pPr>
      <w:r>
        <w:rPr>
          <w:rStyle w:val="blk"/>
          <w:color w:val="333333"/>
          <w:sz w:val="24"/>
          <w:szCs w:val="24"/>
        </w:rPr>
        <w:t>8) абзац 2 части 4 статьи 46 изложить в новой редакции:</w:t>
      </w:r>
    </w:p>
    <w:p w:rsidR="00724827" w:rsidRPr="00724827" w:rsidRDefault="00E548F3" w:rsidP="00724827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724827">
        <w:rPr>
          <w:rStyle w:val="blk"/>
          <w:color w:val="333333"/>
          <w:sz w:val="24"/>
          <w:szCs w:val="24"/>
        </w:rPr>
        <w:t>«</w:t>
      </w:r>
      <w:r w:rsidR="00724827" w:rsidRPr="00C43812">
        <w:rPr>
          <w:sz w:val="24"/>
          <w:szCs w:val="24"/>
        </w:rPr>
        <w:t>Отдельными приложениями к решению об исполнении бюджета поселения за отчетный финансовый год утверждаются показатели:</w:t>
      </w:r>
    </w:p>
    <w:p w:rsidR="00724827" w:rsidRPr="00724827" w:rsidRDefault="00724827" w:rsidP="00724827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bookmarkStart w:id="7" w:name="dst2727"/>
      <w:bookmarkEnd w:id="7"/>
      <w:r>
        <w:rPr>
          <w:rStyle w:val="blk"/>
          <w:color w:val="333333"/>
          <w:sz w:val="24"/>
          <w:szCs w:val="24"/>
        </w:rPr>
        <w:t xml:space="preserve">- </w:t>
      </w:r>
      <w:r w:rsidRPr="00724827">
        <w:rPr>
          <w:rStyle w:val="blk"/>
          <w:color w:val="333333"/>
          <w:sz w:val="24"/>
          <w:szCs w:val="24"/>
        </w:rPr>
        <w:t xml:space="preserve">доходов бюджета </w:t>
      </w:r>
      <w:r>
        <w:rPr>
          <w:rStyle w:val="blk"/>
          <w:color w:val="333333"/>
          <w:sz w:val="24"/>
          <w:szCs w:val="24"/>
        </w:rPr>
        <w:t xml:space="preserve">поселения </w:t>
      </w:r>
      <w:r w:rsidRPr="00724827">
        <w:rPr>
          <w:rStyle w:val="blk"/>
          <w:color w:val="333333"/>
          <w:sz w:val="24"/>
          <w:szCs w:val="24"/>
        </w:rPr>
        <w:t>по кодам классификации доходов бюджетов;</w:t>
      </w:r>
    </w:p>
    <w:p w:rsidR="00724827" w:rsidRPr="00724827" w:rsidRDefault="00724827" w:rsidP="00724827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bookmarkStart w:id="8" w:name="dst4334"/>
      <w:bookmarkStart w:id="9" w:name="dst2729"/>
      <w:bookmarkEnd w:id="8"/>
      <w:bookmarkEnd w:id="9"/>
      <w:r>
        <w:rPr>
          <w:rStyle w:val="blk"/>
          <w:color w:val="333333"/>
          <w:sz w:val="24"/>
          <w:szCs w:val="24"/>
        </w:rPr>
        <w:t xml:space="preserve">- </w:t>
      </w:r>
      <w:r w:rsidRPr="00724827">
        <w:rPr>
          <w:rStyle w:val="blk"/>
          <w:color w:val="333333"/>
          <w:sz w:val="24"/>
          <w:szCs w:val="24"/>
        </w:rPr>
        <w:t>расходов бюджета</w:t>
      </w:r>
      <w:r>
        <w:rPr>
          <w:rStyle w:val="blk"/>
          <w:color w:val="333333"/>
          <w:sz w:val="24"/>
          <w:szCs w:val="24"/>
        </w:rPr>
        <w:t xml:space="preserve"> поселения</w:t>
      </w:r>
      <w:r w:rsidRPr="00724827">
        <w:rPr>
          <w:rStyle w:val="blk"/>
          <w:color w:val="333333"/>
          <w:sz w:val="24"/>
          <w:szCs w:val="24"/>
        </w:rPr>
        <w:t xml:space="preserve"> по ведомственной структуре расходов соответствующего бюджета;</w:t>
      </w:r>
    </w:p>
    <w:p w:rsidR="00724827" w:rsidRPr="00724827" w:rsidRDefault="00724827" w:rsidP="00724827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bookmarkStart w:id="10" w:name="dst2730"/>
      <w:bookmarkEnd w:id="10"/>
      <w:r>
        <w:rPr>
          <w:rStyle w:val="blk"/>
          <w:color w:val="333333"/>
          <w:sz w:val="24"/>
          <w:szCs w:val="24"/>
        </w:rPr>
        <w:t xml:space="preserve">- </w:t>
      </w:r>
      <w:r w:rsidRPr="00724827">
        <w:rPr>
          <w:rStyle w:val="blk"/>
          <w:color w:val="333333"/>
          <w:sz w:val="24"/>
          <w:szCs w:val="24"/>
        </w:rPr>
        <w:t xml:space="preserve">расходов бюджета </w:t>
      </w:r>
      <w:r>
        <w:rPr>
          <w:rStyle w:val="blk"/>
          <w:color w:val="333333"/>
          <w:sz w:val="24"/>
          <w:szCs w:val="24"/>
        </w:rPr>
        <w:t xml:space="preserve">поселения </w:t>
      </w:r>
      <w:r w:rsidRPr="00724827">
        <w:rPr>
          <w:rStyle w:val="blk"/>
          <w:color w:val="333333"/>
          <w:sz w:val="24"/>
          <w:szCs w:val="24"/>
        </w:rPr>
        <w:t>по разделам и подразделам классификации расходов бюджетов;</w:t>
      </w:r>
    </w:p>
    <w:p w:rsidR="00724827" w:rsidRPr="00724827" w:rsidRDefault="00724827" w:rsidP="00724827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bookmarkStart w:id="11" w:name="dst2731"/>
      <w:bookmarkEnd w:id="11"/>
      <w:r>
        <w:rPr>
          <w:rStyle w:val="blk"/>
          <w:color w:val="333333"/>
          <w:sz w:val="24"/>
          <w:szCs w:val="24"/>
        </w:rPr>
        <w:t xml:space="preserve">- </w:t>
      </w:r>
      <w:r w:rsidRPr="00724827">
        <w:rPr>
          <w:rStyle w:val="blk"/>
          <w:color w:val="333333"/>
          <w:sz w:val="24"/>
          <w:szCs w:val="24"/>
        </w:rPr>
        <w:t xml:space="preserve">источников финансирования дефицита бюджета </w:t>
      </w:r>
      <w:r>
        <w:rPr>
          <w:rStyle w:val="blk"/>
          <w:color w:val="333333"/>
          <w:sz w:val="24"/>
          <w:szCs w:val="24"/>
        </w:rPr>
        <w:t xml:space="preserve">поселения </w:t>
      </w:r>
      <w:r w:rsidRPr="00724827">
        <w:rPr>
          <w:rStyle w:val="blk"/>
          <w:color w:val="333333"/>
          <w:sz w:val="24"/>
          <w:szCs w:val="24"/>
        </w:rPr>
        <w:t xml:space="preserve">по кодам </w:t>
      </w:r>
      <w:proofErr w:type="gramStart"/>
      <w:r w:rsidRPr="00724827">
        <w:rPr>
          <w:rStyle w:val="blk"/>
          <w:color w:val="333333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8C5794">
        <w:rPr>
          <w:rStyle w:val="blk"/>
          <w:color w:val="333333"/>
          <w:sz w:val="24"/>
          <w:szCs w:val="24"/>
        </w:rPr>
        <w:t>.».</w:t>
      </w:r>
    </w:p>
    <w:p w:rsidR="00E548F3" w:rsidRDefault="008C5794" w:rsidP="00DB32A9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bookmarkStart w:id="12" w:name="dst4335"/>
      <w:bookmarkEnd w:id="12"/>
      <w:r>
        <w:rPr>
          <w:color w:val="333333"/>
          <w:sz w:val="24"/>
          <w:szCs w:val="24"/>
        </w:rPr>
        <w:t>9) наименование статьи 48 изложить в новой редакции:</w:t>
      </w:r>
    </w:p>
    <w:p w:rsidR="008C5794" w:rsidRPr="005C6EAB" w:rsidRDefault="008C5794" w:rsidP="00DB32A9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«Статья 48. </w:t>
      </w:r>
      <w:hyperlink r:id="rId13" w:history="1">
        <w:r w:rsidRPr="008C5794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Бюджетные нарушения и бюджетные меры принуждения</w:t>
        </w:r>
      </w:hyperlink>
      <w:r>
        <w:rPr>
          <w:sz w:val="24"/>
          <w:szCs w:val="24"/>
        </w:rPr>
        <w:t>.»</w:t>
      </w:r>
    </w:p>
    <w:p w:rsidR="00AB24C5" w:rsidRPr="00773534" w:rsidRDefault="00AB24C5" w:rsidP="00AB24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73534">
        <w:rPr>
          <w:sz w:val="24"/>
          <w:szCs w:val="24"/>
        </w:rPr>
        <w:t xml:space="preserve">. Обнародовать настоящее решение в установленном Уставом </w:t>
      </w:r>
      <w:r>
        <w:rPr>
          <w:sz w:val="24"/>
          <w:szCs w:val="24"/>
        </w:rPr>
        <w:t>Шегарского</w:t>
      </w:r>
      <w:r w:rsidRPr="00773534">
        <w:rPr>
          <w:sz w:val="24"/>
          <w:szCs w:val="24"/>
        </w:rPr>
        <w:t xml:space="preserve"> сельского поселения порядке и разместить на официальном сайте Администрации </w:t>
      </w:r>
      <w:r>
        <w:rPr>
          <w:sz w:val="24"/>
          <w:szCs w:val="24"/>
        </w:rPr>
        <w:t xml:space="preserve">Шегарского </w:t>
      </w:r>
      <w:r w:rsidRPr="00773534">
        <w:rPr>
          <w:sz w:val="24"/>
          <w:szCs w:val="24"/>
        </w:rPr>
        <w:t xml:space="preserve">сельского поселения в сети «Интернет» по адресу: </w:t>
      </w:r>
      <w:r w:rsidRPr="00773534">
        <w:rPr>
          <w:sz w:val="24"/>
          <w:szCs w:val="24"/>
          <w:u w:val="single"/>
        </w:rPr>
        <w:t>http://www.</w:t>
      </w:r>
      <w:r>
        <w:rPr>
          <w:sz w:val="24"/>
          <w:szCs w:val="24"/>
          <w:u w:val="single"/>
        </w:rPr>
        <w:t>shegsp.tomskinvest.ru.</w:t>
      </w:r>
    </w:p>
    <w:p w:rsidR="00AB24C5" w:rsidRPr="00773534" w:rsidRDefault="00AB24C5" w:rsidP="00AB24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73534">
        <w:rPr>
          <w:sz w:val="24"/>
          <w:szCs w:val="24"/>
        </w:rPr>
        <w:t xml:space="preserve">. Настоящее решение вступает в силу </w:t>
      </w:r>
      <w:proofErr w:type="gramStart"/>
      <w:r w:rsidRPr="00773534">
        <w:rPr>
          <w:sz w:val="24"/>
          <w:szCs w:val="24"/>
        </w:rPr>
        <w:t>с даты обнародования</w:t>
      </w:r>
      <w:proofErr w:type="gramEnd"/>
      <w:r w:rsidRPr="00773534">
        <w:rPr>
          <w:sz w:val="24"/>
          <w:szCs w:val="24"/>
        </w:rPr>
        <w:t>.</w:t>
      </w:r>
    </w:p>
    <w:p w:rsidR="00AB24C5" w:rsidRPr="00773534" w:rsidRDefault="00AB24C5" w:rsidP="00AB24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73534">
        <w:rPr>
          <w:sz w:val="24"/>
          <w:szCs w:val="24"/>
        </w:rPr>
        <w:t xml:space="preserve">. </w:t>
      </w:r>
      <w:proofErr w:type="gramStart"/>
      <w:r w:rsidRPr="00773534">
        <w:rPr>
          <w:sz w:val="24"/>
          <w:szCs w:val="24"/>
        </w:rPr>
        <w:t>Контроль за</w:t>
      </w:r>
      <w:proofErr w:type="gramEnd"/>
      <w:r w:rsidRPr="00773534">
        <w:rPr>
          <w:sz w:val="24"/>
          <w:szCs w:val="24"/>
        </w:rPr>
        <w:t xml:space="preserve"> исполнением настоящего решения возложить на Председателя Совета </w:t>
      </w:r>
      <w:r>
        <w:rPr>
          <w:sz w:val="24"/>
          <w:szCs w:val="24"/>
        </w:rPr>
        <w:t>Шегарского</w:t>
      </w:r>
      <w:r w:rsidRPr="00773534">
        <w:rPr>
          <w:sz w:val="24"/>
          <w:szCs w:val="24"/>
        </w:rPr>
        <w:t xml:space="preserve"> сельского поселения.</w:t>
      </w:r>
    </w:p>
    <w:p w:rsidR="000248F6" w:rsidRDefault="000248F6" w:rsidP="00A47F3E">
      <w:pPr>
        <w:spacing w:line="240" w:lineRule="exact"/>
        <w:jc w:val="both"/>
        <w:rPr>
          <w:sz w:val="28"/>
          <w:szCs w:val="28"/>
        </w:rPr>
      </w:pPr>
    </w:p>
    <w:p w:rsidR="000248F6" w:rsidRDefault="000248F6" w:rsidP="00A47F3E">
      <w:pPr>
        <w:spacing w:line="240" w:lineRule="exact"/>
        <w:jc w:val="both"/>
        <w:rPr>
          <w:sz w:val="28"/>
          <w:szCs w:val="28"/>
        </w:rPr>
      </w:pPr>
    </w:p>
    <w:p w:rsidR="000248F6" w:rsidRDefault="000248F6" w:rsidP="00A47F3E">
      <w:pPr>
        <w:spacing w:line="240" w:lineRule="exact"/>
        <w:jc w:val="both"/>
        <w:rPr>
          <w:sz w:val="28"/>
          <w:szCs w:val="28"/>
        </w:rPr>
      </w:pPr>
    </w:p>
    <w:p w:rsidR="00AB24C5" w:rsidRPr="00515271" w:rsidRDefault="00AB24C5" w:rsidP="00A47F3E">
      <w:pPr>
        <w:spacing w:line="240" w:lineRule="exact"/>
        <w:jc w:val="both"/>
        <w:rPr>
          <w:sz w:val="28"/>
          <w:szCs w:val="28"/>
        </w:rPr>
      </w:pPr>
    </w:p>
    <w:p w:rsidR="003346F9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 xml:space="preserve">Председатель Совета Шегарского </w:t>
      </w:r>
    </w:p>
    <w:p w:rsidR="003346F9" w:rsidRPr="00C62ACF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                                                    </w:t>
      </w:r>
      <w:r w:rsidR="007D67B6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В. А. Артемьев</w:t>
      </w:r>
    </w:p>
    <w:p w:rsidR="003346F9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</w:p>
    <w:p w:rsidR="000248F6" w:rsidRDefault="000248F6" w:rsidP="003346F9">
      <w:pPr>
        <w:pStyle w:val="ConsPlusNormal"/>
        <w:ind w:firstLine="540"/>
        <w:jc w:val="both"/>
        <w:rPr>
          <w:sz w:val="24"/>
          <w:szCs w:val="24"/>
        </w:rPr>
      </w:pPr>
    </w:p>
    <w:p w:rsidR="003346F9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 xml:space="preserve">Глава Шегарского </w:t>
      </w:r>
      <w:bookmarkStart w:id="13" w:name="_GoBack"/>
      <w:bookmarkEnd w:id="13"/>
    </w:p>
    <w:p w:rsidR="00514091" w:rsidRDefault="003346F9" w:rsidP="003346F9">
      <w:pPr>
        <w:pStyle w:val="ConsPlusNormal"/>
        <w:ind w:firstLine="540"/>
        <w:jc w:val="both"/>
        <w:rPr>
          <w:b/>
        </w:rPr>
      </w:pPr>
      <w:r w:rsidRPr="00C62ACF">
        <w:rPr>
          <w:sz w:val="24"/>
          <w:szCs w:val="24"/>
        </w:rPr>
        <w:t>сельского поселения</w:t>
      </w:r>
      <w:r w:rsidRPr="00C62AC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</w:t>
      </w:r>
      <w:r w:rsidR="007D67B6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И. Н. Кондрухов</w:t>
      </w: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C336F2" w:rsidRDefault="00C336F2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sectPr w:rsidR="007171E6" w:rsidSect="003346F9">
      <w:headerReference w:type="even" r:id="rId14"/>
      <w:headerReference w:type="default" r:id="rId15"/>
      <w:pgSz w:w="11907" w:h="16840" w:code="9"/>
      <w:pgMar w:top="426" w:right="567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99" w:rsidRDefault="00055899" w:rsidP="00460803">
      <w:r>
        <w:separator/>
      </w:r>
    </w:p>
  </w:endnote>
  <w:endnote w:type="continuationSeparator" w:id="0">
    <w:p w:rsidR="00055899" w:rsidRDefault="00055899" w:rsidP="0046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99" w:rsidRDefault="00055899" w:rsidP="00460803">
      <w:r>
        <w:separator/>
      </w:r>
    </w:p>
  </w:footnote>
  <w:footnote w:type="continuationSeparator" w:id="0">
    <w:p w:rsidR="00055899" w:rsidRDefault="00055899" w:rsidP="0046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1BCD" w:rsidRDefault="00891B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</w:p>
  <w:p w:rsidR="00891BCD" w:rsidRDefault="00891BCD" w:rsidP="00891BC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05"/>
    <w:multiLevelType w:val="hybridMultilevel"/>
    <w:tmpl w:val="4AF63EDE"/>
    <w:lvl w:ilvl="0" w:tplc="D8C00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AE0EA7"/>
    <w:multiLevelType w:val="hybridMultilevel"/>
    <w:tmpl w:val="1756C0FC"/>
    <w:lvl w:ilvl="0" w:tplc="C3F06CE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63"/>
    <w:rsid w:val="000037CF"/>
    <w:rsid w:val="0002275B"/>
    <w:rsid w:val="000248F6"/>
    <w:rsid w:val="00031AD2"/>
    <w:rsid w:val="00055899"/>
    <w:rsid w:val="000774FE"/>
    <w:rsid w:val="000869B1"/>
    <w:rsid w:val="0009242A"/>
    <w:rsid w:val="000B5578"/>
    <w:rsid w:val="000E4D96"/>
    <w:rsid w:val="00101632"/>
    <w:rsid w:val="00132E3E"/>
    <w:rsid w:val="001471C5"/>
    <w:rsid w:val="0016219C"/>
    <w:rsid w:val="00185FD2"/>
    <w:rsid w:val="001A5E00"/>
    <w:rsid w:val="001B3EE0"/>
    <w:rsid w:val="001E7A9F"/>
    <w:rsid w:val="002065E1"/>
    <w:rsid w:val="00224783"/>
    <w:rsid w:val="00275938"/>
    <w:rsid w:val="00275D8D"/>
    <w:rsid w:val="00294A3D"/>
    <w:rsid w:val="002C181B"/>
    <w:rsid w:val="002C5706"/>
    <w:rsid w:val="002D711C"/>
    <w:rsid w:val="002E569C"/>
    <w:rsid w:val="003346F9"/>
    <w:rsid w:val="00346E19"/>
    <w:rsid w:val="003618F3"/>
    <w:rsid w:val="003755C9"/>
    <w:rsid w:val="003B24EA"/>
    <w:rsid w:val="003D70FD"/>
    <w:rsid w:val="004314B1"/>
    <w:rsid w:val="00460803"/>
    <w:rsid w:val="004A3206"/>
    <w:rsid w:val="004C2155"/>
    <w:rsid w:val="004E726C"/>
    <w:rsid w:val="00502378"/>
    <w:rsid w:val="00505FC1"/>
    <w:rsid w:val="005127A7"/>
    <w:rsid w:val="00514091"/>
    <w:rsid w:val="00515271"/>
    <w:rsid w:val="00567DB4"/>
    <w:rsid w:val="0058452B"/>
    <w:rsid w:val="005C6EAB"/>
    <w:rsid w:val="005E2ABD"/>
    <w:rsid w:val="00671205"/>
    <w:rsid w:val="006B08F6"/>
    <w:rsid w:val="006B3796"/>
    <w:rsid w:val="006C6C4C"/>
    <w:rsid w:val="006F3F19"/>
    <w:rsid w:val="006F5A65"/>
    <w:rsid w:val="007008AA"/>
    <w:rsid w:val="007121CE"/>
    <w:rsid w:val="007147F0"/>
    <w:rsid w:val="007171E6"/>
    <w:rsid w:val="00717ECB"/>
    <w:rsid w:val="00724827"/>
    <w:rsid w:val="00763FD6"/>
    <w:rsid w:val="00771DFB"/>
    <w:rsid w:val="007B1097"/>
    <w:rsid w:val="007D67B6"/>
    <w:rsid w:val="007D70F6"/>
    <w:rsid w:val="008028FC"/>
    <w:rsid w:val="00804BCA"/>
    <w:rsid w:val="00822CF5"/>
    <w:rsid w:val="00834EB5"/>
    <w:rsid w:val="00837E58"/>
    <w:rsid w:val="0085567D"/>
    <w:rsid w:val="008559F7"/>
    <w:rsid w:val="00880DA8"/>
    <w:rsid w:val="00891BCD"/>
    <w:rsid w:val="008C0785"/>
    <w:rsid w:val="008C3715"/>
    <w:rsid w:val="008C5794"/>
    <w:rsid w:val="008E2104"/>
    <w:rsid w:val="008E7CE4"/>
    <w:rsid w:val="0090500F"/>
    <w:rsid w:val="00915966"/>
    <w:rsid w:val="009878BE"/>
    <w:rsid w:val="009A2E81"/>
    <w:rsid w:val="009C7469"/>
    <w:rsid w:val="009E43D1"/>
    <w:rsid w:val="009F0362"/>
    <w:rsid w:val="009F5BCD"/>
    <w:rsid w:val="00A47F3E"/>
    <w:rsid w:val="00A82112"/>
    <w:rsid w:val="00AB06DC"/>
    <w:rsid w:val="00AB24C5"/>
    <w:rsid w:val="00AC2685"/>
    <w:rsid w:val="00B17794"/>
    <w:rsid w:val="00B3645D"/>
    <w:rsid w:val="00B41920"/>
    <w:rsid w:val="00BB4626"/>
    <w:rsid w:val="00BC3AAE"/>
    <w:rsid w:val="00BC4BC1"/>
    <w:rsid w:val="00C336F2"/>
    <w:rsid w:val="00CE14D9"/>
    <w:rsid w:val="00D2480D"/>
    <w:rsid w:val="00D349E5"/>
    <w:rsid w:val="00D45738"/>
    <w:rsid w:val="00DB32A9"/>
    <w:rsid w:val="00DD7A64"/>
    <w:rsid w:val="00E00763"/>
    <w:rsid w:val="00E013B5"/>
    <w:rsid w:val="00E12410"/>
    <w:rsid w:val="00E14B26"/>
    <w:rsid w:val="00E40BB7"/>
    <w:rsid w:val="00E548F3"/>
    <w:rsid w:val="00E7533A"/>
    <w:rsid w:val="00E77B67"/>
    <w:rsid w:val="00EB2186"/>
    <w:rsid w:val="00ED1656"/>
    <w:rsid w:val="00F2534C"/>
    <w:rsid w:val="00FA4B02"/>
    <w:rsid w:val="00FA5427"/>
    <w:rsid w:val="00FA64DF"/>
    <w:rsid w:val="00FB0ADD"/>
    <w:rsid w:val="00FC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link w:val="ConsPlusNormal0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AB24C5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link w:val="ConsPlusNormal0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AB24C5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8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9702/bfd0429a7ae59b68afd7e7aa3cf8a6cdad22368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20519/200d8f9e0aed34b95bc6527693824cb356109b8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20519/200d8f9e0aed34b95bc6527693824cb356109b83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220519/55d68b8b11dce341557f8bc5b72a4a20c5c8e00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088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5F290-B331-45EC-90EF-6B7F7666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9502</CharactersWithSpaces>
  <SharedDoc>false</SharedDoc>
  <HLinks>
    <vt:vector size="102" baseType="variant">
      <vt:variant>
        <vt:i4>1048585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1048585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7274602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851976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consultantplus://offline/ref=9BE5AE1D6BEC47D304A3404CD1D5655DFA9D3C99748563037C656E5E58L3u8F</vt:lpwstr>
      </vt:variant>
      <vt:variant>
        <vt:lpwstr/>
      </vt:variant>
      <vt:variant>
        <vt:i4>7274602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2555960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consultantplus://offline/ref=C92DECFE9C4957C655BDA05B2969516BE5D254FEECBC65B82E4F4CDC0D5E99101235E4D79B77089DL04DH</vt:lpwstr>
      </vt:variant>
      <vt:variant>
        <vt:lpwstr/>
      </vt:variant>
      <vt:variant>
        <vt:i4>7340095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consultantplus://offline/ref=5A0F2D5F21635BD77D8ED9BB1E0FE4EDD3C295CC63DFA908DF16D814A26BB3F246E47EB225DC91FFJFJ9K</vt:lpwstr>
      </vt:variant>
      <vt:variant>
        <vt:lpwstr/>
      </vt:variant>
      <vt:variant>
        <vt:i4>7340086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consultantplus://offline/ref=5A0F2D5F21635BD77D8ED9BB1E0FE4EDD3C19ECC61DAA908DF16D814A26BB3F246E47EB225DC91F9JFJ9K</vt:lpwstr>
      </vt:variant>
      <vt:variant>
        <vt:lpwstr/>
      </vt:variant>
      <vt:variant>
        <vt:i4>4915286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consultantplus://offline/ref=5A0F2D5F21635BD77D8ED9BB1E0FE4EDD3C296CE63DCA908DF16D814A26BB3F246E47EB521JDJEK</vt:lpwstr>
      </vt:variant>
      <vt:variant>
        <vt:lpwstr/>
      </vt:variant>
      <vt:variant>
        <vt:i4>1310803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consultantplus://offline/ref=5A0F2D5F21635BD77D8ED9BB1E0FE4EDD4C69EC864D6F402D74FD416A564ECE541AD72B325DC90JFJBK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consultantplus://offline/ref=5A0F2D5F21635BD77D8ED9BB1E0FE4EDD3C295C866DCA908DF16D814A26BB3F246E47EB225DC90F8JFJ8K</vt:lpwstr>
      </vt:variant>
      <vt:variant>
        <vt:lpwstr/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consultantplus://offline/ref=5A0F2D5F21635BD77D8ED9BB1E0FE4EDD3C295C865D9A908DF16D814A26BB3F246E47EB225DC90F9JFJ6K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consultantplus://offline/ref=9FFFAE8F26FC348F381AC13C28DC38120385603613CAA9BFCBD106A57EEA76CDA7349FF6vCw7J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consultantplus://offline/ref=ACE0AA845952817C3A1E257069D20A9121577660A31756A2FB43D85DB4C695F15F152AF0CED71F28e7w5J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</cp:lastModifiedBy>
  <cp:revision>18</cp:revision>
  <cp:lastPrinted>2017-12-25T10:53:00Z</cp:lastPrinted>
  <dcterms:created xsi:type="dcterms:W3CDTF">2017-12-18T06:54:00Z</dcterms:created>
  <dcterms:modified xsi:type="dcterms:W3CDTF">2018-04-05T03:39:00Z</dcterms:modified>
</cp:coreProperties>
</file>