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D1" w:rsidRPr="00EE5645" w:rsidRDefault="00E644D1" w:rsidP="00E644D1">
      <w:pPr>
        <w:spacing w:after="0" w:line="240" w:lineRule="auto"/>
        <w:jc w:val="center"/>
        <w:rPr>
          <w:rFonts w:ascii="Arial" w:eastAsia="Times New Roman" w:hAnsi="Arial" w:cs="Arial"/>
          <w:sz w:val="24"/>
          <w:szCs w:val="24"/>
          <w:lang w:eastAsia="ru-RU"/>
        </w:rPr>
      </w:pPr>
      <w:r w:rsidRPr="00EE5645">
        <w:rPr>
          <w:rFonts w:ascii="Arial" w:eastAsia="Times New Roman" w:hAnsi="Arial" w:cs="Arial"/>
          <w:sz w:val="24"/>
          <w:szCs w:val="24"/>
          <w:lang w:eastAsia="ru-RU"/>
        </w:rPr>
        <w:t>Совет Шегарского сельского поселения</w:t>
      </w:r>
    </w:p>
    <w:p w:rsidR="00E644D1" w:rsidRPr="00EE5645" w:rsidRDefault="00E644D1" w:rsidP="00E644D1">
      <w:pPr>
        <w:spacing w:after="0" w:line="240" w:lineRule="auto"/>
        <w:jc w:val="center"/>
        <w:rPr>
          <w:rFonts w:ascii="Arial" w:eastAsia="Times New Roman" w:hAnsi="Arial" w:cs="Arial"/>
          <w:sz w:val="24"/>
          <w:szCs w:val="24"/>
          <w:lang w:eastAsia="ru-RU"/>
        </w:rPr>
      </w:pPr>
      <w:r w:rsidRPr="00EE5645">
        <w:rPr>
          <w:rFonts w:ascii="Arial" w:eastAsia="Times New Roman" w:hAnsi="Arial" w:cs="Arial"/>
          <w:sz w:val="24"/>
          <w:szCs w:val="24"/>
          <w:lang w:eastAsia="ru-RU"/>
        </w:rPr>
        <w:t>Шегарского района Томской области</w:t>
      </w:r>
    </w:p>
    <w:p w:rsidR="00E644D1" w:rsidRPr="00EE5645" w:rsidRDefault="00E644D1" w:rsidP="00E644D1">
      <w:pPr>
        <w:spacing w:after="0" w:line="240" w:lineRule="auto"/>
        <w:jc w:val="center"/>
        <w:rPr>
          <w:rFonts w:ascii="Arial" w:eastAsia="Times New Roman" w:hAnsi="Arial" w:cs="Arial"/>
          <w:sz w:val="24"/>
          <w:szCs w:val="24"/>
          <w:lang w:eastAsia="ru-RU"/>
        </w:rPr>
      </w:pPr>
    </w:p>
    <w:p w:rsidR="00E644D1" w:rsidRPr="00EE5645" w:rsidRDefault="00E644D1" w:rsidP="00E644D1">
      <w:pPr>
        <w:spacing w:after="0" w:line="240" w:lineRule="auto"/>
        <w:jc w:val="center"/>
        <w:rPr>
          <w:rFonts w:ascii="Arial" w:eastAsia="Times New Roman" w:hAnsi="Arial" w:cs="Arial"/>
          <w:sz w:val="24"/>
          <w:szCs w:val="24"/>
          <w:lang w:eastAsia="ru-RU"/>
        </w:rPr>
      </w:pPr>
      <w:r w:rsidRPr="00EE5645">
        <w:rPr>
          <w:rFonts w:ascii="Arial" w:eastAsia="Times New Roman" w:hAnsi="Arial" w:cs="Arial"/>
          <w:sz w:val="24"/>
          <w:szCs w:val="24"/>
          <w:lang w:eastAsia="ru-RU"/>
        </w:rPr>
        <w:t>РЕШЕНИЕ</w:t>
      </w:r>
    </w:p>
    <w:p w:rsidR="00E644D1" w:rsidRPr="00EE5645" w:rsidRDefault="00E644D1" w:rsidP="00E644D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E644D1" w:rsidRPr="00EE5645" w:rsidRDefault="00E644D1" w:rsidP="00E644D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EE5645">
        <w:rPr>
          <w:rFonts w:ascii="Arial" w:eastAsia="Times New Roman" w:hAnsi="Arial" w:cs="Arial"/>
          <w:sz w:val="24"/>
          <w:szCs w:val="24"/>
          <w:lang w:eastAsia="ru-RU"/>
        </w:rPr>
        <w:t>12.09.2019</w:t>
      </w:r>
      <w:r w:rsidRPr="00EE5645">
        <w:rPr>
          <w:rFonts w:ascii="Arial" w:eastAsia="Times New Roman" w:hAnsi="Arial" w:cs="Arial"/>
          <w:sz w:val="24"/>
          <w:szCs w:val="24"/>
          <w:lang w:eastAsia="ru-RU"/>
        </w:rPr>
        <w:tab/>
      </w:r>
      <w:r w:rsidRPr="00EE5645">
        <w:rPr>
          <w:rFonts w:ascii="Arial" w:eastAsia="Times New Roman" w:hAnsi="Arial" w:cs="Arial"/>
          <w:sz w:val="24"/>
          <w:szCs w:val="24"/>
          <w:lang w:eastAsia="ru-RU"/>
        </w:rPr>
        <w:tab/>
      </w:r>
      <w:r w:rsidRPr="00EE5645">
        <w:rPr>
          <w:rFonts w:ascii="Arial" w:eastAsia="Times New Roman" w:hAnsi="Arial" w:cs="Arial"/>
          <w:sz w:val="24"/>
          <w:szCs w:val="24"/>
          <w:lang w:eastAsia="ru-RU"/>
        </w:rPr>
        <w:tab/>
      </w:r>
      <w:r w:rsidRPr="00EE5645">
        <w:rPr>
          <w:rFonts w:ascii="Arial" w:eastAsia="Times New Roman" w:hAnsi="Arial" w:cs="Arial"/>
          <w:sz w:val="24"/>
          <w:szCs w:val="24"/>
          <w:lang w:eastAsia="ru-RU"/>
        </w:rPr>
        <w:tab/>
        <w:t xml:space="preserve">                                                    </w:t>
      </w:r>
      <w:r w:rsidRPr="00EE5645">
        <w:rPr>
          <w:rFonts w:ascii="Arial" w:eastAsia="Times New Roman" w:hAnsi="Arial" w:cs="Arial"/>
          <w:sz w:val="24"/>
          <w:szCs w:val="24"/>
          <w:lang w:eastAsia="ru-RU"/>
        </w:rPr>
        <w:tab/>
        <w:t xml:space="preserve">№ </w:t>
      </w:r>
      <w:r w:rsidR="00EE5645" w:rsidRPr="00EE5645">
        <w:rPr>
          <w:rFonts w:ascii="Arial" w:eastAsia="Times New Roman" w:hAnsi="Arial" w:cs="Arial"/>
          <w:sz w:val="24"/>
          <w:szCs w:val="24"/>
          <w:lang w:eastAsia="ru-RU"/>
        </w:rPr>
        <w:t>75</w:t>
      </w:r>
    </w:p>
    <w:p w:rsidR="00E644D1" w:rsidRPr="00EE5645" w:rsidRDefault="00E644D1" w:rsidP="00E644D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EE5645">
        <w:rPr>
          <w:rFonts w:ascii="Arial" w:eastAsia="Times New Roman" w:hAnsi="Arial" w:cs="Arial"/>
          <w:sz w:val="24"/>
          <w:szCs w:val="24"/>
          <w:lang w:eastAsia="ru-RU"/>
        </w:rPr>
        <w:t>с. Мельниково</w:t>
      </w:r>
    </w:p>
    <w:p w:rsidR="00E644D1" w:rsidRPr="00EE5645" w:rsidRDefault="00E644D1" w:rsidP="00E644D1">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27DC4" w:rsidRPr="00EE5645" w:rsidRDefault="00C27DC4">
      <w:pPr>
        <w:pStyle w:val="ConsPlusTitle"/>
        <w:jc w:val="center"/>
        <w:rPr>
          <w:rFonts w:ascii="Arial" w:hAnsi="Arial" w:cs="Arial"/>
          <w:b w:val="0"/>
          <w:sz w:val="24"/>
          <w:szCs w:val="24"/>
        </w:rPr>
      </w:pPr>
    </w:p>
    <w:p w:rsidR="00E644D1" w:rsidRPr="00EE5645" w:rsidRDefault="00E644D1" w:rsidP="00E644D1">
      <w:pPr>
        <w:pStyle w:val="ConsPlusTitle"/>
        <w:rPr>
          <w:rFonts w:ascii="Arial" w:hAnsi="Arial" w:cs="Arial"/>
          <w:b w:val="0"/>
          <w:sz w:val="24"/>
          <w:szCs w:val="24"/>
        </w:rPr>
      </w:pPr>
      <w:r w:rsidRPr="00EE5645">
        <w:rPr>
          <w:rFonts w:ascii="Arial" w:hAnsi="Arial" w:cs="Arial"/>
          <w:b w:val="0"/>
          <w:sz w:val="24"/>
          <w:szCs w:val="24"/>
        </w:rPr>
        <w:t xml:space="preserve">Об утверждении Порядка проведения осмотра </w:t>
      </w:r>
    </w:p>
    <w:p w:rsidR="00E644D1" w:rsidRPr="00EE5645" w:rsidRDefault="00E644D1" w:rsidP="00E644D1">
      <w:pPr>
        <w:pStyle w:val="ConsPlusTitle"/>
        <w:rPr>
          <w:rFonts w:ascii="Arial" w:hAnsi="Arial" w:cs="Arial"/>
          <w:b w:val="0"/>
          <w:sz w:val="24"/>
          <w:szCs w:val="24"/>
        </w:rPr>
      </w:pPr>
      <w:r w:rsidRPr="00EE5645">
        <w:rPr>
          <w:rFonts w:ascii="Arial" w:hAnsi="Arial" w:cs="Arial"/>
          <w:b w:val="0"/>
          <w:sz w:val="24"/>
          <w:szCs w:val="24"/>
        </w:rPr>
        <w:t xml:space="preserve">зданий, сооружений в целях оценки их </w:t>
      </w:r>
      <w:proofErr w:type="gramStart"/>
      <w:r w:rsidRPr="00EE5645">
        <w:rPr>
          <w:rFonts w:ascii="Arial" w:hAnsi="Arial" w:cs="Arial"/>
          <w:b w:val="0"/>
          <w:sz w:val="24"/>
          <w:szCs w:val="24"/>
        </w:rPr>
        <w:t>технического</w:t>
      </w:r>
      <w:proofErr w:type="gramEnd"/>
      <w:r w:rsidRPr="00EE5645">
        <w:rPr>
          <w:rFonts w:ascii="Arial" w:hAnsi="Arial" w:cs="Arial"/>
          <w:b w:val="0"/>
          <w:sz w:val="24"/>
          <w:szCs w:val="24"/>
        </w:rPr>
        <w:t xml:space="preserve"> </w:t>
      </w:r>
    </w:p>
    <w:p w:rsidR="00E644D1" w:rsidRPr="00EE5645" w:rsidRDefault="00E644D1" w:rsidP="00E644D1">
      <w:pPr>
        <w:pStyle w:val="ConsPlusTitle"/>
        <w:rPr>
          <w:rFonts w:ascii="Arial" w:hAnsi="Arial" w:cs="Arial"/>
          <w:b w:val="0"/>
          <w:sz w:val="24"/>
          <w:szCs w:val="24"/>
        </w:rPr>
      </w:pPr>
      <w:r w:rsidRPr="00EE5645">
        <w:rPr>
          <w:rFonts w:ascii="Arial" w:hAnsi="Arial" w:cs="Arial"/>
          <w:b w:val="0"/>
          <w:sz w:val="24"/>
          <w:szCs w:val="24"/>
        </w:rPr>
        <w:t xml:space="preserve">состояния и надлежащего технического обслуживания </w:t>
      </w:r>
    </w:p>
    <w:p w:rsidR="00E644D1" w:rsidRPr="00EE5645" w:rsidRDefault="00E644D1" w:rsidP="00E644D1">
      <w:pPr>
        <w:pStyle w:val="ConsPlusTitle"/>
        <w:rPr>
          <w:rFonts w:ascii="Arial" w:hAnsi="Arial" w:cs="Arial"/>
          <w:b w:val="0"/>
          <w:sz w:val="24"/>
          <w:szCs w:val="24"/>
        </w:rPr>
      </w:pPr>
      <w:r w:rsidRPr="00EE5645">
        <w:rPr>
          <w:rFonts w:ascii="Arial" w:hAnsi="Arial" w:cs="Arial"/>
          <w:b w:val="0"/>
          <w:sz w:val="24"/>
          <w:szCs w:val="24"/>
        </w:rPr>
        <w:t xml:space="preserve">на территории муниципального образования </w:t>
      </w:r>
    </w:p>
    <w:p w:rsidR="00E644D1" w:rsidRPr="00EE5645" w:rsidRDefault="00E644D1" w:rsidP="00E644D1">
      <w:pPr>
        <w:pStyle w:val="ConsPlusTitle"/>
        <w:rPr>
          <w:rFonts w:ascii="Arial" w:hAnsi="Arial" w:cs="Arial"/>
          <w:b w:val="0"/>
          <w:sz w:val="24"/>
          <w:szCs w:val="24"/>
        </w:rPr>
      </w:pPr>
      <w:r w:rsidRPr="00EE5645">
        <w:rPr>
          <w:rFonts w:ascii="Arial" w:hAnsi="Arial" w:cs="Arial"/>
          <w:b w:val="0"/>
          <w:sz w:val="24"/>
          <w:szCs w:val="24"/>
        </w:rPr>
        <w:t>«Шегарское сельское поселение»</w:t>
      </w:r>
    </w:p>
    <w:p w:rsidR="00C27DC4" w:rsidRPr="00EE5645" w:rsidRDefault="00C27DC4">
      <w:pPr>
        <w:spacing w:after="1"/>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C27DC4" w:rsidRPr="00EE5645" w:rsidRDefault="00C27DC4">
      <w:pPr>
        <w:pStyle w:val="ConsPlusNormal"/>
        <w:ind w:firstLine="540"/>
        <w:jc w:val="both"/>
        <w:rPr>
          <w:rFonts w:ascii="Arial" w:hAnsi="Arial" w:cs="Arial"/>
          <w:sz w:val="24"/>
          <w:szCs w:val="24"/>
        </w:rPr>
      </w:pPr>
      <w:r w:rsidRPr="00EE5645">
        <w:rPr>
          <w:rFonts w:ascii="Arial" w:hAnsi="Arial" w:cs="Arial"/>
          <w:sz w:val="24"/>
          <w:szCs w:val="24"/>
        </w:rPr>
        <w:t xml:space="preserve">1. Утвердить </w:t>
      </w:r>
      <w:hyperlink w:anchor="P36" w:history="1">
        <w:r w:rsidRPr="00EE5645">
          <w:rPr>
            <w:rFonts w:ascii="Arial" w:hAnsi="Arial" w:cs="Arial"/>
            <w:sz w:val="24"/>
            <w:szCs w:val="24"/>
          </w:rPr>
          <w:t>Порядок</w:t>
        </w:r>
      </w:hyperlink>
      <w:r w:rsidRPr="00EE5645">
        <w:rPr>
          <w:rFonts w:ascii="Arial" w:hAnsi="Arial" w:cs="Arial"/>
          <w:sz w:val="24"/>
          <w:szCs w:val="24"/>
        </w:rPr>
        <w:t xml:space="preserve">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w:t>
      </w:r>
      <w:r w:rsidR="00E644D1" w:rsidRPr="00EE5645">
        <w:rPr>
          <w:rFonts w:ascii="Arial" w:hAnsi="Arial" w:cs="Arial"/>
          <w:sz w:val="24"/>
          <w:szCs w:val="24"/>
        </w:rPr>
        <w:t>Шегарское сельское поселение</w:t>
      </w:r>
      <w:r w:rsidRPr="00EE5645">
        <w:rPr>
          <w:rFonts w:ascii="Arial" w:hAnsi="Arial" w:cs="Arial"/>
          <w:sz w:val="24"/>
          <w:szCs w:val="24"/>
        </w:rPr>
        <w:t>" согласно приложению к настоящему решению.</w:t>
      </w:r>
    </w:p>
    <w:p w:rsidR="00C27DC4" w:rsidRPr="00EE5645" w:rsidRDefault="00C27DC4">
      <w:pPr>
        <w:pStyle w:val="ConsPlusNormal"/>
        <w:spacing w:before="220"/>
        <w:ind w:firstLine="540"/>
        <w:jc w:val="both"/>
        <w:rPr>
          <w:rFonts w:ascii="Arial" w:hAnsi="Arial" w:cs="Arial"/>
          <w:sz w:val="24"/>
          <w:szCs w:val="24"/>
        </w:rPr>
      </w:pPr>
      <w:r w:rsidRPr="00EE5645">
        <w:rPr>
          <w:rFonts w:ascii="Arial" w:hAnsi="Arial" w:cs="Arial"/>
          <w:sz w:val="24"/>
          <w:szCs w:val="24"/>
        </w:rPr>
        <w:t xml:space="preserve">2. Настоящее решение вступает в силу после его официального </w:t>
      </w:r>
      <w:r w:rsidR="00E644D1" w:rsidRPr="00EE5645">
        <w:rPr>
          <w:rFonts w:ascii="Arial" w:hAnsi="Arial" w:cs="Arial"/>
          <w:sz w:val="24"/>
          <w:szCs w:val="24"/>
        </w:rPr>
        <w:t>обнародования</w:t>
      </w:r>
    </w:p>
    <w:p w:rsidR="00C27DC4" w:rsidRPr="00EE5645" w:rsidRDefault="00C27DC4" w:rsidP="00E644D1">
      <w:pPr>
        <w:pStyle w:val="ConsPlusNormal"/>
        <w:spacing w:before="220"/>
        <w:ind w:firstLine="540"/>
        <w:jc w:val="both"/>
        <w:rPr>
          <w:rFonts w:ascii="Arial" w:hAnsi="Arial" w:cs="Arial"/>
          <w:sz w:val="24"/>
          <w:szCs w:val="24"/>
        </w:rPr>
      </w:pPr>
      <w:r w:rsidRPr="00EE5645">
        <w:rPr>
          <w:rFonts w:ascii="Arial" w:hAnsi="Arial" w:cs="Arial"/>
          <w:sz w:val="24"/>
          <w:szCs w:val="24"/>
        </w:rPr>
        <w:t xml:space="preserve">3. </w:t>
      </w:r>
      <w:proofErr w:type="gramStart"/>
      <w:r w:rsidRPr="00EE5645">
        <w:rPr>
          <w:rFonts w:ascii="Arial" w:hAnsi="Arial" w:cs="Arial"/>
          <w:sz w:val="24"/>
          <w:szCs w:val="24"/>
        </w:rPr>
        <w:t>Контроль за</w:t>
      </w:r>
      <w:proofErr w:type="gramEnd"/>
      <w:r w:rsidRPr="00EE5645">
        <w:rPr>
          <w:rFonts w:ascii="Arial" w:hAnsi="Arial" w:cs="Arial"/>
          <w:sz w:val="24"/>
          <w:szCs w:val="24"/>
        </w:rPr>
        <w:t xml:space="preserve"> исполнением настоящего решения возложить на </w:t>
      </w:r>
      <w:r w:rsidR="00E644D1" w:rsidRPr="00EE5645">
        <w:rPr>
          <w:rFonts w:ascii="Arial" w:hAnsi="Arial" w:cs="Arial"/>
          <w:sz w:val="24"/>
          <w:szCs w:val="24"/>
        </w:rPr>
        <w:t>комиссию по вопросам благоустройства и жилищно-коммунального хозяйства</w:t>
      </w: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rsidP="00E644D1">
      <w:pPr>
        <w:spacing w:after="0" w:line="240" w:lineRule="auto"/>
        <w:jc w:val="both"/>
        <w:rPr>
          <w:rFonts w:ascii="Arial" w:eastAsia="Times New Roman" w:hAnsi="Arial" w:cs="Arial"/>
          <w:sz w:val="24"/>
          <w:szCs w:val="24"/>
          <w:lang w:eastAsia="ru-RU"/>
        </w:rPr>
      </w:pPr>
      <w:r w:rsidRPr="00EE5645">
        <w:rPr>
          <w:rFonts w:ascii="Arial" w:eastAsia="Times New Roman" w:hAnsi="Arial" w:cs="Arial"/>
          <w:sz w:val="24"/>
          <w:szCs w:val="24"/>
          <w:lang w:eastAsia="ru-RU"/>
        </w:rPr>
        <w:t>Председатель Совета Шегарского</w:t>
      </w:r>
    </w:p>
    <w:p w:rsidR="00E644D1" w:rsidRPr="00EE5645" w:rsidRDefault="00E644D1" w:rsidP="00E644D1">
      <w:pPr>
        <w:spacing w:after="0" w:line="240" w:lineRule="auto"/>
        <w:jc w:val="both"/>
        <w:rPr>
          <w:rFonts w:ascii="Arial" w:eastAsia="Times New Roman" w:hAnsi="Arial" w:cs="Arial"/>
          <w:sz w:val="24"/>
          <w:szCs w:val="24"/>
          <w:lang w:eastAsia="ru-RU"/>
        </w:rPr>
      </w:pPr>
      <w:r w:rsidRPr="00EE5645">
        <w:rPr>
          <w:rFonts w:ascii="Arial" w:eastAsia="Times New Roman" w:hAnsi="Arial" w:cs="Arial"/>
          <w:sz w:val="24"/>
          <w:szCs w:val="24"/>
          <w:lang w:eastAsia="ru-RU"/>
        </w:rPr>
        <w:t xml:space="preserve">сельского поселения                                            </w:t>
      </w:r>
      <w:r w:rsidR="00EE5645">
        <w:rPr>
          <w:rFonts w:ascii="Arial" w:eastAsia="Times New Roman" w:hAnsi="Arial" w:cs="Arial"/>
          <w:sz w:val="24"/>
          <w:szCs w:val="24"/>
          <w:lang w:eastAsia="ru-RU"/>
        </w:rPr>
        <w:t xml:space="preserve">                             </w:t>
      </w:r>
      <w:r w:rsidRPr="00EE5645">
        <w:rPr>
          <w:rFonts w:ascii="Arial" w:eastAsia="Times New Roman" w:hAnsi="Arial" w:cs="Arial"/>
          <w:sz w:val="24"/>
          <w:szCs w:val="24"/>
          <w:lang w:eastAsia="ru-RU"/>
        </w:rPr>
        <w:t xml:space="preserve">  Р. Ю. Ильин</w:t>
      </w:r>
    </w:p>
    <w:p w:rsidR="00E644D1" w:rsidRPr="00EE5645" w:rsidRDefault="00E644D1" w:rsidP="00E644D1">
      <w:pPr>
        <w:spacing w:after="0" w:line="240" w:lineRule="auto"/>
        <w:jc w:val="both"/>
        <w:rPr>
          <w:rFonts w:ascii="Arial" w:eastAsia="Times New Roman" w:hAnsi="Arial" w:cs="Arial"/>
          <w:sz w:val="24"/>
          <w:szCs w:val="24"/>
          <w:lang w:eastAsia="ru-RU"/>
        </w:rPr>
      </w:pPr>
    </w:p>
    <w:p w:rsidR="00E644D1" w:rsidRPr="00EE5645" w:rsidRDefault="00E644D1" w:rsidP="00E644D1">
      <w:pPr>
        <w:spacing w:after="0" w:line="240" w:lineRule="auto"/>
        <w:jc w:val="both"/>
        <w:rPr>
          <w:rFonts w:ascii="Arial" w:eastAsia="Times New Roman" w:hAnsi="Arial" w:cs="Arial"/>
          <w:sz w:val="24"/>
          <w:szCs w:val="24"/>
          <w:lang w:eastAsia="ru-RU"/>
        </w:rPr>
      </w:pPr>
      <w:r w:rsidRPr="00EE5645">
        <w:rPr>
          <w:rFonts w:ascii="Arial" w:eastAsia="Times New Roman" w:hAnsi="Arial" w:cs="Arial"/>
          <w:sz w:val="24"/>
          <w:szCs w:val="24"/>
          <w:lang w:eastAsia="ru-RU"/>
        </w:rPr>
        <w:t xml:space="preserve">Глава администрации </w:t>
      </w:r>
    </w:p>
    <w:p w:rsidR="00E644D1" w:rsidRPr="00EE5645" w:rsidRDefault="00E644D1" w:rsidP="00E644D1">
      <w:pPr>
        <w:spacing w:after="0" w:line="240" w:lineRule="auto"/>
        <w:jc w:val="both"/>
        <w:rPr>
          <w:rFonts w:ascii="Arial" w:eastAsia="Times New Roman" w:hAnsi="Arial" w:cs="Arial"/>
          <w:sz w:val="24"/>
          <w:szCs w:val="24"/>
          <w:lang w:eastAsia="ru-RU"/>
        </w:rPr>
      </w:pPr>
      <w:r w:rsidRPr="00EE5645">
        <w:rPr>
          <w:rFonts w:ascii="Arial" w:eastAsia="Times New Roman" w:hAnsi="Arial" w:cs="Arial"/>
          <w:sz w:val="24"/>
          <w:szCs w:val="24"/>
          <w:lang w:eastAsia="ru-RU"/>
        </w:rPr>
        <w:t>Шегарского сельского поселения                                                        И. Н. Кондрухов</w:t>
      </w:r>
    </w:p>
    <w:p w:rsidR="00E644D1" w:rsidRPr="00EE5645" w:rsidRDefault="00E644D1" w:rsidP="00E644D1">
      <w:pPr>
        <w:spacing w:after="0" w:line="276" w:lineRule="auto"/>
        <w:ind w:right="-1"/>
        <w:rPr>
          <w:rFonts w:ascii="Arial" w:eastAsia="Times New Roman" w:hAnsi="Arial" w:cs="Arial"/>
          <w:sz w:val="24"/>
          <w:szCs w:val="24"/>
          <w:lang w:eastAsia="ru-RU"/>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E644D1">
      <w:pPr>
        <w:pStyle w:val="ConsPlusNormal"/>
        <w:jc w:val="both"/>
        <w:rPr>
          <w:rFonts w:ascii="Arial" w:hAnsi="Arial" w:cs="Arial"/>
          <w:sz w:val="24"/>
          <w:szCs w:val="24"/>
        </w:rPr>
      </w:pPr>
    </w:p>
    <w:p w:rsidR="00E644D1" w:rsidRPr="00EE5645" w:rsidRDefault="00C27DC4" w:rsidP="00E644D1">
      <w:pPr>
        <w:pStyle w:val="ConsPlusNormal"/>
        <w:jc w:val="right"/>
        <w:outlineLvl w:val="0"/>
        <w:rPr>
          <w:rFonts w:ascii="Arial" w:hAnsi="Arial" w:cs="Arial"/>
          <w:sz w:val="24"/>
          <w:szCs w:val="24"/>
        </w:rPr>
      </w:pPr>
      <w:r w:rsidRPr="00EE5645">
        <w:rPr>
          <w:rFonts w:ascii="Arial" w:hAnsi="Arial" w:cs="Arial"/>
          <w:sz w:val="24"/>
          <w:szCs w:val="24"/>
        </w:rPr>
        <w:lastRenderedPageBreak/>
        <w:t>Приложение</w:t>
      </w:r>
      <w:r w:rsidR="00E644D1" w:rsidRPr="00EE5645">
        <w:rPr>
          <w:rFonts w:ascii="Arial" w:hAnsi="Arial" w:cs="Arial"/>
          <w:sz w:val="24"/>
          <w:szCs w:val="24"/>
        </w:rPr>
        <w:t xml:space="preserve"> </w:t>
      </w:r>
      <w:r w:rsidR="00EE5645">
        <w:rPr>
          <w:rFonts w:ascii="Arial" w:hAnsi="Arial" w:cs="Arial"/>
          <w:sz w:val="24"/>
          <w:szCs w:val="24"/>
        </w:rPr>
        <w:t>1</w:t>
      </w:r>
    </w:p>
    <w:p w:rsidR="00E644D1" w:rsidRPr="00EE5645" w:rsidRDefault="00C27DC4" w:rsidP="00E644D1">
      <w:pPr>
        <w:pStyle w:val="ConsPlusNormal"/>
        <w:jc w:val="right"/>
        <w:outlineLvl w:val="0"/>
        <w:rPr>
          <w:rFonts w:ascii="Arial" w:hAnsi="Arial" w:cs="Arial"/>
          <w:sz w:val="24"/>
          <w:szCs w:val="24"/>
        </w:rPr>
      </w:pPr>
      <w:r w:rsidRPr="00EE5645">
        <w:rPr>
          <w:rFonts w:ascii="Arial" w:hAnsi="Arial" w:cs="Arial"/>
          <w:sz w:val="24"/>
          <w:szCs w:val="24"/>
        </w:rPr>
        <w:t>к решению</w:t>
      </w:r>
      <w:r w:rsidR="00E644D1" w:rsidRPr="00EE5645">
        <w:rPr>
          <w:rFonts w:ascii="Arial" w:hAnsi="Arial" w:cs="Arial"/>
          <w:sz w:val="24"/>
          <w:szCs w:val="24"/>
        </w:rPr>
        <w:t xml:space="preserve"> Совета Шегарского </w:t>
      </w:r>
    </w:p>
    <w:p w:rsidR="00C27DC4" w:rsidRPr="00EE5645" w:rsidRDefault="00E644D1" w:rsidP="00E644D1">
      <w:pPr>
        <w:pStyle w:val="ConsPlusNormal"/>
        <w:jc w:val="right"/>
        <w:outlineLvl w:val="0"/>
        <w:rPr>
          <w:rFonts w:ascii="Arial" w:hAnsi="Arial" w:cs="Arial"/>
          <w:sz w:val="24"/>
          <w:szCs w:val="24"/>
        </w:rPr>
      </w:pPr>
      <w:r w:rsidRPr="00EE5645">
        <w:rPr>
          <w:rFonts w:ascii="Arial" w:hAnsi="Arial" w:cs="Arial"/>
          <w:sz w:val="24"/>
          <w:szCs w:val="24"/>
        </w:rPr>
        <w:t>сельского поселения</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 xml:space="preserve">от </w:t>
      </w:r>
      <w:r w:rsidR="00E644D1" w:rsidRPr="00EE5645">
        <w:rPr>
          <w:rFonts w:ascii="Arial" w:hAnsi="Arial" w:cs="Arial"/>
          <w:sz w:val="24"/>
          <w:szCs w:val="24"/>
        </w:rPr>
        <w:t xml:space="preserve">12.09.2019 N </w:t>
      </w:r>
      <w:r w:rsidR="00EE5645">
        <w:rPr>
          <w:rFonts w:ascii="Arial" w:hAnsi="Arial" w:cs="Arial"/>
          <w:sz w:val="24"/>
          <w:szCs w:val="24"/>
        </w:rPr>
        <w:t>75</w:t>
      </w: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rPr>
          <w:rFonts w:ascii="Arial" w:hAnsi="Arial" w:cs="Arial"/>
          <w:b w:val="0"/>
          <w:sz w:val="24"/>
          <w:szCs w:val="24"/>
        </w:rPr>
      </w:pPr>
      <w:bookmarkStart w:id="0" w:name="P36"/>
      <w:bookmarkEnd w:id="0"/>
      <w:r w:rsidRPr="00EE5645">
        <w:rPr>
          <w:rFonts w:ascii="Arial" w:hAnsi="Arial" w:cs="Arial"/>
          <w:b w:val="0"/>
          <w:sz w:val="24"/>
          <w:szCs w:val="24"/>
        </w:rPr>
        <w:t>ПОРЯДОК</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ПРОВЕДЕНИЯ ОСМОТРА ЗДАНИЙ, СООРУЖЕНИЙ В ЦЕЛЯХ ОЦЕНКИ</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ИХ ТЕХНИЧЕСКОГО СОСТОЯНИЯ И НАДЛЕЖАЩЕГО ТЕХНИЧЕСКОГО</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ОБСЛУЖИВАНИЯ НА ТЕРРИТОРИИ МУНИЦИПАЛЬНОГО ОБРАЗОВАНИЯ</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w:t>
      </w:r>
      <w:r w:rsidR="00E644D1" w:rsidRPr="00EE5645">
        <w:rPr>
          <w:rFonts w:ascii="Arial" w:hAnsi="Arial" w:cs="Arial"/>
          <w:b w:val="0"/>
          <w:sz w:val="24"/>
          <w:szCs w:val="24"/>
        </w:rPr>
        <w:t>ШЕГАРСКОЕ  СЕЛЬСКОЕ  ПОСЕЛЕНИЕ</w:t>
      </w:r>
      <w:r w:rsidRPr="00EE5645">
        <w:rPr>
          <w:rFonts w:ascii="Arial" w:hAnsi="Arial" w:cs="Arial"/>
          <w:b w:val="0"/>
          <w:sz w:val="24"/>
          <w:szCs w:val="24"/>
        </w:rPr>
        <w:t>"</w:t>
      </w:r>
    </w:p>
    <w:p w:rsidR="00C27DC4" w:rsidRPr="00EE5645" w:rsidRDefault="00C27DC4">
      <w:pPr>
        <w:spacing w:after="1"/>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outlineLvl w:val="1"/>
        <w:rPr>
          <w:rFonts w:ascii="Arial" w:hAnsi="Arial" w:cs="Arial"/>
          <w:b w:val="0"/>
          <w:sz w:val="24"/>
          <w:szCs w:val="24"/>
        </w:rPr>
      </w:pPr>
      <w:r w:rsidRPr="00EE5645">
        <w:rPr>
          <w:rFonts w:ascii="Arial" w:hAnsi="Arial" w:cs="Arial"/>
          <w:b w:val="0"/>
          <w:sz w:val="24"/>
          <w:szCs w:val="24"/>
        </w:rPr>
        <w:t>I. ОБЩИЕ ПОЛОЖЕНИЯ</w:t>
      </w:r>
    </w:p>
    <w:p w:rsidR="00C27DC4" w:rsidRPr="00EE5645" w:rsidRDefault="00C27DC4">
      <w:pPr>
        <w:pStyle w:val="ConsPlusNormal"/>
        <w:jc w:val="both"/>
        <w:rPr>
          <w:rFonts w:ascii="Arial" w:hAnsi="Arial" w:cs="Arial"/>
          <w:sz w:val="24"/>
          <w:szCs w:val="24"/>
        </w:rPr>
      </w:pPr>
    </w:p>
    <w:p w:rsidR="00C27DC4" w:rsidRPr="00EE5645" w:rsidRDefault="00C27DC4" w:rsidP="00203412">
      <w:pPr>
        <w:pStyle w:val="ConsPlusNormal"/>
        <w:ind w:firstLine="539"/>
        <w:jc w:val="both"/>
        <w:rPr>
          <w:rFonts w:ascii="Arial" w:hAnsi="Arial" w:cs="Arial"/>
          <w:sz w:val="24"/>
          <w:szCs w:val="24"/>
        </w:rPr>
      </w:pPr>
      <w:r w:rsidRPr="00EE5645">
        <w:rPr>
          <w:rFonts w:ascii="Arial" w:hAnsi="Arial" w:cs="Arial"/>
          <w:sz w:val="24"/>
          <w:szCs w:val="24"/>
        </w:rPr>
        <w:t xml:space="preserve">1. </w:t>
      </w:r>
      <w:proofErr w:type="gramStart"/>
      <w:r w:rsidRPr="00EE5645">
        <w:rPr>
          <w:rFonts w:ascii="Arial" w:hAnsi="Arial" w:cs="Arial"/>
          <w:sz w:val="24"/>
          <w:szCs w:val="24"/>
        </w:rPr>
        <w:t xml:space="preserve">Настоящий Порядок проведения осмотра зданий, сооружений в целях оценки их технического состояния и надлежащего технического обслуживания (далее по тексту - Порядок) разработан в целях реализации </w:t>
      </w:r>
      <w:hyperlink r:id="rId5" w:history="1">
        <w:r w:rsidRPr="00EE5645">
          <w:rPr>
            <w:rFonts w:ascii="Arial" w:hAnsi="Arial" w:cs="Arial"/>
            <w:sz w:val="24"/>
            <w:szCs w:val="24"/>
          </w:rPr>
          <w:t>статьи 55.24</w:t>
        </w:r>
      </w:hyperlink>
      <w:r w:rsidRPr="00EE5645">
        <w:rPr>
          <w:rFonts w:ascii="Arial" w:hAnsi="Arial" w:cs="Arial"/>
          <w:sz w:val="24"/>
          <w:szCs w:val="24"/>
        </w:rPr>
        <w:t xml:space="preserve"> Градостроительного кодекса Российской Федерации и устанавливает порядок организации и проведения администрацией </w:t>
      </w:r>
      <w:r w:rsidR="00E644D1" w:rsidRPr="00EE5645">
        <w:rPr>
          <w:rFonts w:ascii="Arial" w:hAnsi="Arial" w:cs="Arial"/>
          <w:sz w:val="24"/>
          <w:szCs w:val="24"/>
        </w:rPr>
        <w:t>Шегарского сельского поселения</w:t>
      </w:r>
      <w:r w:rsidRPr="00EE5645">
        <w:rPr>
          <w:rFonts w:ascii="Arial" w:hAnsi="Arial" w:cs="Arial"/>
          <w:sz w:val="24"/>
          <w:szCs w:val="24"/>
        </w:rPr>
        <w:t xml:space="preserve"> и должностными лицами осмотра зданий, сооружений в целях оценки их технического состояния и надлежащего технического обслуживания в соответствии с требованиями</w:t>
      </w:r>
      <w:proofErr w:type="gramEnd"/>
      <w:r w:rsidRPr="00EE5645">
        <w:rPr>
          <w:rFonts w:ascii="Arial" w:hAnsi="Arial" w:cs="Arial"/>
          <w:sz w:val="24"/>
          <w:szCs w:val="24"/>
        </w:rPr>
        <w:t xml:space="preserve">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Осмотры), в том числе порядок направления лицам, ответственным за эксплуатацию зданий, сооружений, рекомендации о мерах по устранению выявленных нарушений.</w:t>
      </w:r>
    </w:p>
    <w:p w:rsidR="00C27DC4" w:rsidRPr="00EE5645" w:rsidRDefault="00C27DC4" w:rsidP="00203412">
      <w:pPr>
        <w:pStyle w:val="ConsPlusNormal"/>
        <w:ind w:firstLine="539"/>
        <w:jc w:val="both"/>
        <w:rPr>
          <w:rFonts w:ascii="Arial" w:hAnsi="Arial" w:cs="Arial"/>
          <w:sz w:val="24"/>
          <w:szCs w:val="24"/>
        </w:rPr>
      </w:pPr>
      <w:r w:rsidRPr="00EE5645">
        <w:rPr>
          <w:rFonts w:ascii="Arial" w:hAnsi="Arial" w:cs="Arial"/>
          <w:sz w:val="24"/>
          <w:szCs w:val="24"/>
        </w:rPr>
        <w:t>2.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outlineLvl w:val="1"/>
        <w:rPr>
          <w:rFonts w:ascii="Arial" w:hAnsi="Arial" w:cs="Arial"/>
          <w:b w:val="0"/>
          <w:sz w:val="24"/>
          <w:szCs w:val="24"/>
        </w:rPr>
      </w:pPr>
      <w:r w:rsidRPr="00EE5645">
        <w:rPr>
          <w:rFonts w:ascii="Arial" w:hAnsi="Arial" w:cs="Arial"/>
          <w:b w:val="0"/>
          <w:sz w:val="24"/>
          <w:szCs w:val="24"/>
        </w:rPr>
        <w:t>II. ОРГАНЫ И ДОЛЖНОСТНЫЕ ЛИЦА, УПОЛНОМОЧЕННЫЕ</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НА ПРОВЕДЕНИЕ ОСМОТРОВ</w:t>
      </w:r>
    </w:p>
    <w:p w:rsidR="00C27DC4" w:rsidRPr="00EE5645" w:rsidRDefault="00C27DC4">
      <w:pPr>
        <w:pStyle w:val="ConsPlusNormal"/>
        <w:jc w:val="both"/>
        <w:rPr>
          <w:rFonts w:ascii="Arial" w:hAnsi="Arial" w:cs="Arial"/>
          <w:sz w:val="24"/>
          <w:szCs w:val="24"/>
        </w:rPr>
      </w:pP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3. Органом местного самоуправления муниципального образования "</w:t>
      </w:r>
      <w:r w:rsidR="00203412" w:rsidRPr="00EE5645">
        <w:rPr>
          <w:rFonts w:ascii="Arial" w:hAnsi="Arial" w:cs="Arial"/>
          <w:sz w:val="24"/>
          <w:szCs w:val="24"/>
        </w:rPr>
        <w:t>Шегарское сельское поселение</w:t>
      </w:r>
      <w:r w:rsidRPr="00EE5645">
        <w:rPr>
          <w:rFonts w:ascii="Arial" w:hAnsi="Arial" w:cs="Arial"/>
          <w:sz w:val="24"/>
          <w:szCs w:val="24"/>
        </w:rPr>
        <w:t xml:space="preserve">", уполномоченным на проведение Осмотров, является администрация </w:t>
      </w:r>
      <w:r w:rsidR="00203412" w:rsidRPr="00EE5645">
        <w:rPr>
          <w:rFonts w:ascii="Arial" w:hAnsi="Arial" w:cs="Arial"/>
          <w:sz w:val="24"/>
          <w:szCs w:val="24"/>
        </w:rPr>
        <w:t>Шегарского сельского поселения</w:t>
      </w:r>
      <w:r w:rsidRPr="00EE5645">
        <w:rPr>
          <w:rFonts w:ascii="Arial" w:hAnsi="Arial" w:cs="Arial"/>
          <w:sz w:val="24"/>
          <w:szCs w:val="24"/>
        </w:rPr>
        <w:t>.</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 xml:space="preserve">4. От имени администрации </w:t>
      </w:r>
      <w:r w:rsidR="00203412" w:rsidRPr="00EE5645">
        <w:rPr>
          <w:rFonts w:ascii="Arial" w:hAnsi="Arial" w:cs="Arial"/>
          <w:sz w:val="24"/>
          <w:szCs w:val="24"/>
        </w:rPr>
        <w:t>Шегарского сельского поселения</w:t>
      </w:r>
      <w:r w:rsidRPr="00EE5645">
        <w:rPr>
          <w:rFonts w:ascii="Arial" w:hAnsi="Arial" w:cs="Arial"/>
          <w:sz w:val="24"/>
          <w:szCs w:val="24"/>
        </w:rPr>
        <w:t xml:space="preserve"> проведение Осмотров осуществляется:</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 xml:space="preserve">1) органами администрации </w:t>
      </w:r>
      <w:r w:rsidR="00B51AAE" w:rsidRPr="00EE5645">
        <w:rPr>
          <w:rFonts w:ascii="Arial" w:hAnsi="Arial" w:cs="Arial"/>
          <w:sz w:val="24"/>
          <w:szCs w:val="24"/>
        </w:rPr>
        <w:t>Шегарского сельского поселения</w:t>
      </w:r>
      <w:r w:rsidRPr="00EE5645">
        <w:rPr>
          <w:rFonts w:ascii="Arial" w:hAnsi="Arial" w:cs="Arial"/>
          <w:sz w:val="24"/>
          <w:szCs w:val="24"/>
        </w:rPr>
        <w:t>, уполномоченными на проведение Осмотров муниципальными правовыми актами муниципального образования "</w:t>
      </w:r>
      <w:r w:rsidR="00B51AAE" w:rsidRPr="00EE5645">
        <w:rPr>
          <w:rFonts w:ascii="Arial" w:hAnsi="Arial" w:cs="Arial"/>
          <w:sz w:val="24"/>
          <w:szCs w:val="24"/>
        </w:rPr>
        <w:t>Шегарское сельское поселение</w:t>
      </w:r>
      <w:r w:rsidRPr="00EE5645">
        <w:rPr>
          <w:rFonts w:ascii="Arial" w:hAnsi="Arial" w:cs="Arial"/>
          <w:sz w:val="24"/>
          <w:szCs w:val="24"/>
        </w:rPr>
        <w:t>" (далее - Уполномоченные органы);</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2) должностными лицами Уполномоченных органов, наделенными соответствующими полномочиями в соответствии с действующим законодательством и муниципальными правовыми актами (далее - Уполномоченные должностные лица).</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5. Если для проведения Осмотра требуются специальные познания, к его проведению Уполномоченным органом в установленном действующим законодательством порядке привлекаются специалисты, эксперты, представители экспертных либо специализированных организаций.</w:t>
      </w: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outlineLvl w:val="1"/>
        <w:rPr>
          <w:rFonts w:ascii="Arial" w:hAnsi="Arial" w:cs="Arial"/>
          <w:b w:val="0"/>
          <w:sz w:val="24"/>
          <w:szCs w:val="24"/>
        </w:rPr>
      </w:pPr>
      <w:r w:rsidRPr="00EE5645">
        <w:rPr>
          <w:rFonts w:ascii="Arial" w:hAnsi="Arial" w:cs="Arial"/>
          <w:b w:val="0"/>
          <w:sz w:val="24"/>
          <w:szCs w:val="24"/>
        </w:rPr>
        <w:lastRenderedPageBreak/>
        <w:t>III. ОРГАНИЗАЦИЯ И ПРОВЕДЕНИЕ ОСМОТРА</w:t>
      </w:r>
    </w:p>
    <w:p w:rsidR="00C27DC4" w:rsidRPr="00EE5645" w:rsidRDefault="00C27DC4">
      <w:pPr>
        <w:pStyle w:val="ConsPlusNormal"/>
        <w:jc w:val="both"/>
        <w:rPr>
          <w:rFonts w:ascii="Arial" w:hAnsi="Arial" w:cs="Arial"/>
          <w:sz w:val="24"/>
          <w:szCs w:val="24"/>
        </w:rPr>
      </w:pP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6. Осмотр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 заявления).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7. Осмотр не проводится, если при эксплуатации зданий, сооружений осуществляется государственный контроль (надзор) в соответствии с федеральными законами. </w:t>
      </w:r>
      <w:proofErr w:type="gramStart"/>
      <w:r w:rsidRPr="00EE5645">
        <w:rPr>
          <w:rFonts w:ascii="Arial" w:hAnsi="Arial" w:cs="Arial"/>
          <w:sz w:val="24"/>
          <w:szCs w:val="24"/>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в срок не более 7 календарных дней со дня его регистрации направляется Уполномоченным органом в орган, осуществляющий в соответствии с федеральными законами государственный контроль (надзор) при эксплуатации зданий, сооружений.</w:t>
      </w:r>
      <w:proofErr w:type="gramEnd"/>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В этом случае заявителю направляется письменное уведомление об отказе в проведении Осмотра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срок не более 7 календарных дней со дня регистрации заявления.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Осмотр не проводится, если в заявлении содержится информация, на основании которой Уполномоченным органом ранее проводился Осмотр в связи с поступившими заявлениями, и при этом в Заявлении не приводятся новые доводы или обстоятельства. Уполномоченный орган письменно уведомляет заявителя об отказе в проведении осмотра в срок не более 7 календарных дней со дня регистрации заявления.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8.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9. Основанием проведения Осмотра зданий, сооружений является муниципальный правовой акт руководителя Уполномоченного органа о проведении Осмотра (далее - Решение о проведении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10. Решение о проведении Осмотра должно быть принято:</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 в течение 10 рабочих дней со дня регистрации заявления о нарушении требований законодательства Российской Федерации к эксплуатации зданий, сооружений;</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2)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11. </w:t>
      </w:r>
      <w:proofErr w:type="gramStart"/>
      <w:r w:rsidRPr="00EE5645">
        <w:rPr>
          <w:rFonts w:ascii="Arial" w:hAnsi="Arial" w:cs="Arial"/>
          <w:sz w:val="24"/>
          <w:szCs w:val="24"/>
        </w:rPr>
        <w:t>Осмотр должен быть проведен в срок не более 10 рабочих дней со дня принятия Решения о проведении Осмотра, за исключением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который должен быть проведен в срок не более 24 часов со дня принятия Решения о проведении Осмотра.</w:t>
      </w:r>
      <w:proofErr w:type="gramEnd"/>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12. Решение о проведении Осмотра должно содержать следующие сведения: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 наименование Уполномоченного органа;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2) правовые основания проведения осмотра здания, сооружения;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3) фамилии, имена, отчества, должности Уполномоченных должностных лиц, ответственных за проведение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lastRenderedPageBreak/>
        <w:t>4) место нахождения осматриваемого здания, сооружения;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5) предмет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6) дату и время проведения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13. </w:t>
      </w:r>
      <w:proofErr w:type="gramStart"/>
      <w:r w:rsidRPr="00EE5645">
        <w:rPr>
          <w:rFonts w:ascii="Arial" w:hAnsi="Arial" w:cs="Arial"/>
          <w:sz w:val="24"/>
          <w:szCs w:val="24"/>
        </w:rPr>
        <w:t>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w:t>
      </w:r>
      <w:proofErr w:type="gramEnd"/>
      <w:r w:rsidRPr="00EE5645">
        <w:rPr>
          <w:rFonts w:ascii="Arial" w:hAnsi="Arial" w:cs="Arial"/>
          <w:sz w:val="24"/>
          <w:szCs w:val="24"/>
        </w:rPr>
        <w:t xml:space="preserve">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не </w:t>
      </w:r>
      <w:proofErr w:type="gramStart"/>
      <w:r w:rsidRPr="00EE5645">
        <w:rPr>
          <w:rFonts w:ascii="Arial" w:hAnsi="Arial" w:cs="Arial"/>
          <w:sz w:val="24"/>
          <w:szCs w:val="24"/>
        </w:rPr>
        <w:t>позднее</w:t>
      </w:r>
      <w:proofErr w:type="gramEnd"/>
      <w:r w:rsidRPr="00EE5645">
        <w:rPr>
          <w:rFonts w:ascii="Arial" w:hAnsi="Arial" w:cs="Arial"/>
          <w:sz w:val="24"/>
          <w:szCs w:val="24"/>
        </w:rPr>
        <w:t xml:space="preserve"> чем за 3 рабочих дня до дня проведения Осмотра посредством направления копии Решения о проведении Осмотра почтовым отправлением с уведомлением о вручении.</w:t>
      </w:r>
    </w:p>
    <w:p w:rsidR="00C27DC4" w:rsidRPr="00EE5645" w:rsidRDefault="00C27DC4" w:rsidP="00B51AAE">
      <w:pPr>
        <w:pStyle w:val="ConsPlusNormal"/>
        <w:ind w:firstLine="540"/>
        <w:jc w:val="both"/>
        <w:rPr>
          <w:rFonts w:ascii="Arial" w:hAnsi="Arial" w:cs="Arial"/>
          <w:sz w:val="24"/>
          <w:szCs w:val="24"/>
        </w:rPr>
      </w:pPr>
      <w:proofErr w:type="gramStart"/>
      <w:r w:rsidRPr="00EE5645">
        <w:rPr>
          <w:rFonts w:ascii="Arial" w:hAnsi="Arial" w:cs="Arial"/>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Уполномоченным органом о проведении Осмотра не менее чем за 4 часа до проведения Осмотра телефонограммой, </w:t>
      </w:r>
      <w:proofErr w:type="spellStart"/>
      <w:r w:rsidRPr="00EE5645">
        <w:rPr>
          <w:rFonts w:ascii="Arial" w:hAnsi="Arial" w:cs="Arial"/>
          <w:sz w:val="24"/>
          <w:szCs w:val="24"/>
        </w:rPr>
        <w:t>факсограммой</w:t>
      </w:r>
      <w:proofErr w:type="spellEnd"/>
      <w:r w:rsidRPr="00EE5645">
        <w:rPr>
          <w:rFonts w:ascii="Arial" w:hAnsi="Arial" w:cs="Arial"/>
          <w:sz w:val="24"/>
          <w:szCs w:val="24"/>
        </w:rPr>
        <w:t xml:space="preserve"> либо иным способом, обеспечивающим возможность фиксации факта получения указанными лицами соответствующего оповещения.</w:t>
      </w:r>
      <w:proofErr w:type="gramEnd"/>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14. В случае если лицом, ответственным за эксплуатацию здания, сооружения, или его уполномоченным представителем созданы препятствия доступу Уполномоченных должностных лиц, специалистов, экспертов, представителей экспертных либо специализированных организаций для проведения Осмотра, Уполномоченными должностными лицами в день проведения Осмотра составляется акт, в котором фиксируются причины невозможности осуществления Осмотра. Акт подписывается Уполномоченными должностными лицами, а также специалистами, экспертами, представителями экспертных либо специализированных организаций (в случае их привлечения к проведению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Подписанный акт утверждается руководителем Уполномоченного органа в течение трех дней со дня его составления, а 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 в день составления.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Акт удостоверяется печатью Уполномоченного органа.</w:t>
      </w:r>
    </w:p>
    <w:p w:rsidR="00C27DC4" w:rsidRPr="00EE5645" w:rsidRDefault="00C27DC4" w:rsidP="00B51AAE">
      <w:pPr>
        <w:pStyle w:val="ConsPlusNormal"/>
        <w:ind w:firstLine="540"/>
        <w:jc w:val="both"/>
        <w:rPr>
          <w:rFonts w:ascii="Arial" w:hAnsi="Arial" w:cs="Arial"/>
          <w:sz w:val="24"/>
          <w:szCs w:val="24"/>
        </w:rPr>
      </w:pPr>
      <w:proofErr w:type="gramStart"/>
      <w:r w:rsidRPr="00EE5645">
        <w:rPr>
          <w:rFonts w:ascii="Arial" w:hAnsi="Arial" w:cs="Arial"/>
          <w:sz w:val="24"/>
          <w:szCs w:val="24"/>
        </w:rPr>
        <w:t>Копия указанного акта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w:t>
      </w:r>
      <w:proofErr w:type="gramEnd"/>
      <w:r w:rsidRPr="00EE5645">
        <w:rPr>
          <w:rFonts w:ascii="Arial" w:hAnsi="Arial" w:cs="Arial"/>
          <w:sz w:val="24"/>
          <w:szCs w:val="24"/>
        </w:rPr>
        <w:t>, а в случае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здания, сооружения, в день составления акта любым доступным способом, обеспечивающим возможность фиксации факта его получения указанными лицами.</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В случае если основанием для проведения Осмотра явилось заявление о </w:t>
      </w:r>
      <w:r w:rsidRPr="00EE5645">
        <w:rPr>
          <w:rFonts w:ascii="Arial" w:hAnsi="Arial" w:cs="Arial"/>
          <w:sz w:val="24"/>
          <w:szCs w:val="24"/>
        </w:rPr>
        <w:lastRenderedPageBreak/>
        <w:t>возникновении аварийных ситуаций в зданиях, сооружениях или возникновении угрозы разрушения зданий, сооружений, акт в день его утверждения вместе с заявлением направляется Уполномоченным органом в компетентные органы для проведения предусмотренных законодательством контрольных (надзорных) мероприятий.</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15. </w:t>
      </w:r>
      <w:proofErr w:type="gramStart"/>
      <w:r w:rsidRPr="00EE5645">
        <w:rPr>
          <w:rFonts w:ascii="Arial" w:hAnsi="Arial" w:cs="Arial"/>
          <w:sz w:val="24"/>
          <w:szCs w:val="24"/>
        </w:rPr>
        <w:t xml:space="preserve">При Осмотре проводится визуальное обследование конструкций (с </w:t>
      </w:r>
      <w:proofErr w:type="spellStart"/>
      <w:r w:rsidRPr="00EE5645">
        <w:rPr>
          <w:rFonts w:ascii="Arial" w:hAnsi="Arial" w:cs="Arial"/>
          <w:sz w:val="24"/>
          <w:szCs w:val="24"/>
        </w:rPr>
        <w:t>фотофиксацией</w:t>
      </w:r>
      <w:proofErr w:type="spellEnd"/>
      <w:r w:rsidRPr="00EE5645">
        <w:rPr>
          <w:rFonts w:ascii="Arial" w:hAnsi="Arial" w:cs="Arial"/>
          <w:sz w:val="24"/>
          <w:szCs w:val="24"/>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EE5645">
        <w:rPr>
          <w:rFonts w:ascii="Arial" w:hAnsi="Arial" w:cs="Arial"/>
          <w:sz w:val="24"/>
          <w:szCs w:val="24"/>
        </w:rPr>
        <w:t>обмерочные</w:t>
      </w:r>
      <w:proofErr w:type="spellEnd"/>
      <w:r w:rsidRPr="00EE5645">
        <w:rPr>
          <w:rFonts w:ascii="Arial" w:hAnsi="Arial" w:cs="Arial"/>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w:t>
      </w:r>
      <w:proofErr w:type="gramEnd"/>
      <w:r w:rsidRPr="00EE5645">
        <w:rPr>
          <w:rFonts w:ascii="Arial" w:hAnsi="Arial" w:cs="Arial"/>
          <w:sz w:val="24"/>
          <w:szCs w:val="24"/>
        </w:rPr>
        <w:t xml:space="preserve"> объектов, требованиями проектной документации осматриваемого объекта.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16. По результатам Осмотра составляется </w:t>
      </w:r>
      <w:hyperlink w:anchor="P142" w:history="1">
        <w:r w:rsidRPr="00EE5645">
          <w:rPr>
            <w:rFonts w:ascii="Arial" w:hAnsi="Arial" w:cs="Arial"/>
            <w:sz w:val="24"/>
            <w:szCs w:val="24"/>
          </w:rPr>
          <w:t>Акт</w:t>
        </w:r>
      </w:hyperlink>
      <w:r w:rsidRPr="00EE5645">
        <w:rPr>
          <w:rFonts w:ascii="Arial" w:hAnsi="Arial" w:cs="Arial"/>
          <w:sz w:val="24"/>
          <w:szCs w:val="24"/>
        </w:rPr>
        <w:t xml:space="preserve"> осмотра здания, сооружения по форме согласно приложению 1 к настоящему Порядку (далее - Акт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К Акту осмотра прикладываются материалы </w:t>
      </w:r>
      <w:proofErr w:type="spellStart"/>
      <w:r w:rsidRPr="00EE5645">
        <w:rPr>
          <w:rFonts w:ascii="Arial" w:hAnsi="Arial" w:cs="Arial"/>
          <w:sz w:val="24"/>
          <w:szCs w:val="24"/>
        </w:rPr>
        <w:t>фотофиксации</w:t>
      </w:r>
      <w:proofErr w:type="spellEnd"/>
      <w:r w:rsidRPr="00EE5645">
        <w:rPr>
          <w:rFonts w:ascii="Arial" w:hAnsi="Arial" w:cs="Arial"/>
          <w:sz w:val="24"/>
          <w:szCs w:val="24"/>
        </w:rPr>
        <w:t xml:space="preserve"> осматриваемого здания, сооружения и иные материалы, оформленные в ходе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17.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18. Акт осмотра подписывается Уполномоченными должностными лицами, осуществившими проведение Осмотра, а также специалистами, экспертами, представителями экспертных либо специализированных организаций (в случае их привлечения к проведению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Подписанный Акт осмотра утверждается руководителем Уполномоченного органа в течение пяти дней со дня проведения Осмотра,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Акт осмотра удостоверяется печатью Уполномоченного органа.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19. </w:t>
      </w:r>
      <w:proofErr w:type="gramStart"/>
      <w:r w:rsidRPr="00EE5645">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w:t>
      </w:r>
      <w:proofErr w:type="gramEnd"/>
      <w:r w:rsidRPr="00EE5645">
        <w:rPr>
          <w:rFonts w:ascii="Arial" w:hAnsi="Arial" w:cs="Arial"/>
          <w:sz w:val="24"/>
          <w:szCs w:val="24"/>
        </w:rPr>
        <w:t>,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 обеспечивающим возможность фиксации факта получения указанными лицами соответствующего оповещения.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20. </w:t>
      </w:r>
      <w:proofErr w:type="gramStart"/>
      <w:r w:rsidRPr="00EE5645">
        <w:rPr>
          <w:rFonts w:ascii="Arial" w:hAnsi="Arial" w:cs="Arial"/>
          <w:sz w:val="24"/>
          <w:szCs w:val="24"/>
        </w:rPr>
        <w:t xml:space="preserve">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w:t>
      </w:r>
      <w:r w:rsidRPr="00EE5645">
        <w:rPr>
          <w:rFonts w:ascii="Arial" w:hAnsi="Arial" w:cs="Arial"/>
          <w:sz w:val="24"/>
          <w:szCs w:val="24"/>
        </w:rPr>
        <w:lastRenderedPageBreak/>
        <w:t>решение вопроса о привлечении к ответственности лица, совершившего такое нарушение.</w:t>
      </w:r>
      <w:proofErr w:type="gramEnd"/>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21. Сведения о проведенном Осмотре вносятся в </w:t>
      </w:r>
      <w:hyperlink w:anchor="P240" w:history="1">
        <w:r w:rsidRPr="00EE5645">
          <w:rPr>
            <w:rFonts w:ascii="Arial" w:hAnsi="Arial" w:cs="Arial"/>
            <w:sz w:val="24"/>
            <w:szCs w:val="24"/>
          </w:rPr>
          <w:t>журнал</w:t>
        </w:r>
      </w:hyperlink>
      <w:r w:rsidRPr="00EE5645">
        <w:rPr>
          <w:rFonts w:ascii="Arial" w:hAnsi="Arial" w:cs="Arial"/>
          <w:sz w:val="24"/>
          <w:szCs w:val="24"/>
        </w:rPr>
        <w:t xml:space="preserve"> учета осмотров зданий, сооружений, который ведется Уполномоченным органом по форме согласно приложению 2 к настоящему Порядку.</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22. Журнал учета осмотров зданий, сооружений должен быть прошит, пронумерован и удостоверен печатью Уполномоченного органа.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К журналу учета осмотров зданий, сооружений приобщаются акты осмотра.</w:t>
      </w: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outlineLvl w:val="1"/>
        <w:rPr>
          <w:rFonts w:ascii="Arial" w:hAnsi="Arial" w:cs="Arial"/>
          <w:b w:val="0"/>
          <w:sz w:val="24"/>
          <w:szCs w:val="24"/>
        </w:rPr>
      </w:pPr>
      <w:r w:rsidRPr="00EE5645">
        <w:rPr>
          <w:rFonts w:ascii="Arial" w:hAnsi="Arial" w:cs="Arial"/>
          <w:b w:val="0"/>
          <w:sz w:val="24"/>
          <w:szCs w:val="24"/>
        </w:rPr>
        <w:t>I</w:t>
      </w:r>
      <w:r w:rsidR="00B51AAE" w:rsidRPr="00EE5645">
        <w:rPr>
          <w:rFonts w:ascii="Arial" w:hAnsi="Arial" w:cs="Arial"/>
          <w:b w:val="0"/>
          <w:sz w:val="24"/>
          <w:szCs w:val="24"/>
          <w:lang w:val="en-US"/>
        </w:rPr>
        <w:t>V</w:t>
      </w:r>
      <w:r w:rsidRPr="00EE5645">
        <w:rPr>
          <w:rFonts w:ascii="Arial" w:hAnsi="Arial" w:cs="Arial"/>
          <w:b w:val="0"/>
          <w:sz w:val="24"/>
          <w:szCs w:val="24"/>
        </w:rPr>
        <w:t>. ОБЯЗАННОСТИ УПОЛНОМОЧЕННЫХ ДОЛЖНОСТНЫХ ЛИЦ</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ПРИ ПРОВЕДЕНИИ ОСМОТРА</w:t>
      </w:r>
    </w:p>
    <w:p w:rsidR="00C27DC4" w:rsidRPr="00EE5645" w:rsidRDefault="00C27DC4" w:rsidP="00B51AAE">
      <w:pPr>
        <w:pStyle w:val="ConsPlusNormal"/>
        <w:jc w:val="both"/>
        <w:rPr>
          <w:rFonts w:ascii="Arial" w:hAnsi="Arial" w:cs="Arial"/>
          <w:sz w:val="24"/>
          <w:szCs w:val="24"/>
        </w:rPr>
      </w:pP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23. Уполномоченные должностные лица при проведении Осмотра обязаны:</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1) соблюдать требования законодательства Российской Федерации и Томской области, муниципальных правовых актов муниципального образования "</w:t>
      </w:r>
      <w:r w:rsidR="00B51AAE" w:rsidRPr="00EE5645">
        <w:rPr>
          <w:rFonts w:ascii="Arial" w:hAnsi="Arial" w:cs="Arial"/>
          <w:sz w:val="24"/>
          <w:szCs w:val="24"/>
        </w:rPr>
        <w:t>Шегарское сельское поселение</w:t>
      </w:r>
      <w:r w:rsidRPr="00EE5645">
        <w:rPr>
          <w:rFonts w:ascii="Arial" w:hAnsi="Arial" w:cs="Arial"/>
          <w:sz w:val="24"/>
          <w:szCs w:val="24"/>
        </w:rPr>
        <w:t>", права и законные интересы физических и юридических лиц при проведении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2) проводить Осмотр на основании Решения о проведении Осмотра и при предъявлении служебных удостоверений;</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3) 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и давать разъяснения по вопросам, относящимся к предмету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4) в установленном законодательством порядке 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5) выполнять иные обязанности, предусмотренные действующим законодательством, муниципальными правовыми актами муниципального образования "</w:t>
      </w:r>
      <w:r w:rsidR="00B51AAE" w:rsidRPr="00EE5645">
        <w:rPr>
          <w:rFonts w:ascii="Arial" w:hAnsi="Arial" w:cs="Arial"/>
          <w:sz w:val="24"/>
          <w:szCs w:val="24"/>
        </w:rPr>
        <w:t>Шегарское сельское поселение</w:t>
      </w:r>
      <w:r w:rsidRPr="00EE5645">
        <w:rPr>
          <w:rFonts w:ascii="Arial" w:hAnsi="Arial" w:cs="Arial"/>
          <w:sz w:val="24"/>
          <w:szCs w:val="24"/>
        </w:rPr>
        <w:t>".</w:t>
      </w: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outlineLvl w:val="1"/>
        <w:rPr>
          <w:rFonts w:ascii="Arial" w:hAnsi="Arial" w:cs="Arial"/>
          <w:b w:val="0"/>
          <w:sz w:val="24"/>
          <w:szCs w:val="24"/>
        </w:rPr>
      </w:pPr>
      <w:r w:rsidRPr="00EE5645">
        <w:rPr>
          <w:rFonts w:ascii="Arial" w:hAnsi="Arial" w:cs="Arial"/>
          <w:b w:val="0"/>
          <w:sz w:val="24"/>
          <w:szCs w:val="24"/>
        </w:rPr>
        <w:t>V. ПРАВА ЛИЦ, ОТВЕТСТВЕННЫХ ЗА ЭКСПЛУАТАЦИЮ ЗДАНИЯ,</w:t>
      </w:r>
    </w:p>
    <w:p w:rsidR="00C27DC4" w:rsidRPr="00EE5645" w:rsidRDefault="00C27DC4">
      <w:pPr>
        <w:pStyle w:val="ConsPlusTitle"/>
        <w:jc w:val="center"/>
        <w:rPr>
          <w:rFonts w:ascii="Arial" w:hAnsi="Arial" w:cs="Arial"/>
          <w:b w:val="0"/>
          <w:sz w:val="24"/>
          <w:szCs w:val="24"/>
        </w:rPr>
      </w:pPr>
      <w:r w:rsidRPr="00EE5645">
        <w:rPr>
          <w:rFonts w:ascii="Arial" w:hAnsi="Arial" w:cs="Arial"/>
          <w:b w:val="0"/>
          <w:sz w:val="24"/>
          <w:szCs w:val="24"/>
        </w:rPr>
        <w:t>СООРУЖЕНИЯ, ИХ УПОЛНОМОЧЕННЫХ ПРЕДСТАВИТЕЛЕЙ ПРИ ОСМОТРЕ</w:t>
      </w:r>
    </w:p>
    <w:p w:rsidR="00C27DC4" w:rsidRPr="00EE5645" w:rsidRDefault="00C27DC4">
      <w:pPr>
        <w:pStyle w:val="ConsPlusNormal"/>
        <w:jc w:val="both"/>
        <w:rPr>
          <w:rFonts w:ascii="Arial" w:hAnsi="Arial" w:cs="Arial"/>
          <w:sz w:val="24"/>
          <w:szCs w:val="24"/>
        </w:rPr>
      </w:pP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24. Лица, ответственные за эксплуатацию зданий, сооружений, их уполномоченные представители имеют право:</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1) непосредственно присутствовать при проведении Осмотра, давать объяснения по вопросам, относящимся к Осмотру;</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2) в установленном законом порядке получать от Уполномоченных органов, Уполномоченных должностных лиц информацию, относящуюся к Осмотру, предоставление которой предусмотрено действующим законодательством;</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3) знакомиться с результатами Осмотра и указывать в Акте осмотра о своем ознакомлении, согласии или несогласии с результатами Осмотра;</w:t>
      </w:r>
    </w:p>
    <w:p w:rsidR="00C27DC4" w:rsidRPr="00EE5645" w:rsidRDefault="00C27DC4" w:rsidP="00B51AAE">
      <w:pPr>
        <w:pStyle w:val="ConsPlusNormal"/>
        <w:ind w:firstLine="539"/>
        <w:jc w:val="both"/>
        <w:rPr>
          <w:rFonts w:ascii="Arial" w:hAnsi="Arial" w:cs="Arial"/>
          <w:sz w:val="24"/>
          <w:szCs w:val="24"/>
        </w:rPr>
      </w:pPr>
      <w:r w:rsidRPr="00EE5645">
        <w:rPr>
          <w:rFonts w:ascii="Arial" w:hAnsi="Arial" w:cs="Arial"/>
          <w:sz w:val="24"/>
          <w:szCs w:val="24"/>
        </w:rPr>
        <w:t>4) обжаловать действия (бездействие) Уполномоченных органов, Уполномоченных должностных лиц и результаты Осмотров в установленном действующим законодательством порядке.</w:t>
      </w:r>
    </w:p>
    <w:p w:rsidR="00C27DC4" w:rsidRPr="00EE5645" w:rsidRDefault="00C27DC4">
      <w:pPr>
        <w:pStyle w:val="ConsPlusNormal"/>
        <w:jc w:val="both"/>
        <w:rPr>
          <w:rFonts w:ascii="Arial" w:hAnsi="Arial" w:cs="Arial"/>
          <w:sz w:val="24"/>
          <w:szCs w:val="24"/>
        </w:rPr>
      </w:pPr>
    </w:p>
    <w:p w:rsidR="00C27DC4" w:rsidRPr="00EE5645" w:rsidRDefault="00C27DC4">
      <w:pPr>
        <w:pStyle w:val="ConsPlusTitle"/>
        <w:jc w:val="center"/>
        <w:outlineLvl w:val="1"/>
        <w:rPr>
          <w:rFonts w:ascii="Arial" w:hAnsi="Arial" w:cs="Arial"/>
          <w:b w:val="0"/>
          <w:sz w:val="24"/>
          <w:szCs w:val="24"/>
        </w:rPr>
      </w:pPr>
      <w:r w:rsidRPr="00EE5645">
        <w:rPr>
          <w:rFonts w:ascii="Arial" w:hAnsi="Arial" w:cs="Arial"/>
          <w:b w:val="0"/>
          <w:sz w:val="24"/>
          <w:szCs w:val="24"/>
        </w:rPr>
        <w:t>V</w:t>
      </w:r>
      <w:r w:rsidR="00B51AAE" w:rsidRPr="00EE5645">
        <w:rPr>
          <w:rFonts w:ascii="Arial" w:hAnsi="Arial" w:cs="Arial"/>
          <w:b w:val="0"/>
          <w:sz w:val="24"/>
          <w:szCs w:val="24"/>
          <w:lang w:val="en-US"/>
        </w:rPr>
        <w:t>I</w:t>
      </w:r>
      <w:r w:rsidRPr="00EE5645">
        <w:rPr>
          <w:rFonts w:ascii="Arial" w:hAnsi="Arial" w:cs="Arial"/>
          <w:b w:val="0"/>
          <w:sz w:val="24"/>
          <w:szCs w:val="24"/>
        </w:rPr>
        <w:t xml:space="preserve">. </w:t>
      </w:r>
      <w:proofErr w:type="gramStart"/>
      <w:r w:rsidRPr="00EE5645">
        <w:rPr>
          <w:rFonts w:ascii="Arial" w:hAnsi="Arial" w:cs="Arial"/>
          <w:b w:val="0"/>
          <w:sz w:val="24"/>
          <w:szCs w:val="24"/>
        </w:rPr>
        <w:t>КОНТРОЛЬ ЗА</w:t>
      </w:r>
      <w:proofErr w:type="gramEnd"/>
      <w:r w:rsidRPr="00EE5645">
        <w:rPr>
          <w:rFonts w:ascii="Arial" w:hAnsi="Arial" w:cs="Arial"/>
          <w:b w:val="0"/>
          <w:sz w:val="24"/>
          <w:szCs w:val="24"/>
        </w:rPr>
        <w:t xml:space="preserve"> СОБЛЮДЕНИЕМ ПОРЯДКА</w:t>
      </w:r>
    </w:p>
    <w:p w:rsidR="00C27DC4" w:rsidRPr="00EE5645" w:rsidRDefault="00C27DC4">
      <w:pPr>
        <w:pStyle w:val="ConsPlusNormal"/>
        <w:jc w:val="both"/>
        <w:rPr>
          <w:rFonts w:ascii="Arial" w:hAnsi="Arial" w:cs="Arial"/>
          <w:sz w:val="24"/>
          <w:szCs w:val="24"/>
        </w:rPr>
      </w:pP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25. </w:t>
      </w:r>
      <w:proofErr w:type="gramStart"/>
      <w:r w:rsidRPr="00EE5645">
        <w:rPr>
          <w:rFonts w:ascii="Arial" w:hAnsi="Arial" w:cs="Arial"/>
          <w:sz w:val="24"/>
          <w:szCs w:val="24"/>
        </w:rPr>
        <w:t>Контроль за</w:t>
      </w:r>
      <w:proofErr w:type="gramEnd"/>
      <w:r w:rsidRPr="00EE5645">
        <w:rPr>
          <w:rFonts w:ascii="Arial" w:hAnsi="Arial" w:cs="Arial"/>
          <w:sz w:val="24"/>
          <w:szCs w:val="24"/>
        </w:rPr>
        <w:t xml:space="preserve"> соблюдением Порядка осуществляется администрацией </w:t>
      </w:r>
      <w:r w:rsidR="00B51AAE" w:rsidRPr="00EE5645">
        <w:rPr>
          <w:rFonts w:ascii="Arial" w:hAnsi="Arial" w:cs="Arial"/>
          <w:sz w:val="24"/>
          <w:szCs w:val="24"/>
        </w:rPr>
        <w:t>Шегарского сельского поселения</w:t>
      </w:r>
    </w:p>
    <w:p w:rsidR="00C27DC4" w:rsidRPr="00EE5645" w:rsidRDefault="00C27DC4" w:rsidP="00B51AAE">
      <w:pPr>
        <w:pStyle w:val="ConsPlusNormal"/>
        <w:ind w:firstLine="540"/>
        <w:jc w:val="both"/>
        <w:rPr>
          <w:rFonts w:ascii="Arial" w:hAnsi="Arial" w:cs="Arial"/>
          <w:sz w:val="24"/>
          <w:szCs w:val="24"/>
        </w:rPr>
      </w:pPr>
      <w:r w:rsidRPr="00EE5645">
        <w:rPr>
          <w:rFonts w:ascii="Arial" w:hAnsi="Arial" w:cs="Arial"/>
          <w:sz w:val="24"/>
          <w:szCs w:val="24"/>
        </w:rPr>
        <w:t xml:space="preserve">26. Решения и действия (бездействие) Уполномоченных органов и Уполномоченных должностных лиц, принятые и совершенные в рамках </w:t>
      </w:r>
      <w:r w:rsidRPr="00EE5645">
        <w:rPr>
          <w:rFonts w:ascii="Arial" w:hAnsi="Arial" w:cs="Arial"/>
          <w:sz w:val="24"/>
          <w:szCs w:val="24"/>
        </w:rPr>
        <w:lastRenderedPageBreak/>
        <w:t>предусмотренных настоящим Порядком полномочий, могут быть обжалованы в судебном порядке в соответствии с действующим законодательством Российской Федерации. За принятие необоснованных решений в рамках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w:t>
      </w:r>
    </w:p>
    <w:p w:rsidR="00C27DC4" w:rsidRPr="00EE5645" w:rsidRDefault="00C27DC4" w:rsidP="00B51AAE">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B51AAE" w:rsidRDefault="00B51AAE">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Default="00EE5645">
      <w:pPr>
        <w:pStyle w:val="ConsPlusNormal"/>
        <w:jc w:val="both"/>
        <w:rPr>
          <w:rFonts w:ascii="Arial" w:hAnsi="Arial" w:cs="Arial"/>
          <w:sz w:val="24"/>
          <w:szCs w:val="24"/>
        </w:rPr>
      </w:pPr>
    </w:p>
    <w:p w:rsidR="00EE5645" w:rsidRPr="00EE5645" w:rsidRDefault="00EE5645">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B51AAE" w:rsidRPr="00EE5645" w:rsidRDefault="00B51AAE">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right"/>
        <w:outlineLvl w:val="1"/>
        <w:rPr>
          <w:rFonts w:ascii="Arial" w:hAnsi="Arial" w:cs="Arial"/>
          <w:sz w:val="24"/>
          <w:szCs w:val="24"/>
        </w:rPr>
      </w:pPr>
      <w:r w:rsidRPr="00EE5645">
        <w:rPr>
          <w:rFonts w:ascii="Arial" w:hAnsi="Arial" w:cs="Arial"/>
          <w:sz w:val="24"/>
          <w:szCs w:val="24"/>
        </w:rPr>
        <w:lastRenderedPageBreak/>
        <w:t>Приложение 1</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к Порядку</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проведения осмотра зданий, сооружений в целях оценки</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их технического состояния и надлежащего технического</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обслуживания на территории муниципального образования</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w:t>
      </w:r>
      <w:r w:rsidR="00B51AAE" w:rsidRPr="00EE5645">
        <w:rPr>
          <w:rFonts w:ascii="Arial" w:hAnsi="Arial" w:cs="Arial"/>
          <w:sz w:val="24"/>
          <w:szCs w:val="24"/>
        </w:rPr>
        <w:t>Шегарское сельское поселение</w:t>
      </w:r>
      <w:r w:rsidRPr="00EE5645">
        <w:rPr>
          <w:rFonts w:ascii="Arial" w:hAnsi="Arial" w:cs="Arial"/>
          <w:sz w:val="24"/>
          <w:szCs w:val="24"/>
        </w:rPr>
        <w:t>"</w:t>
      </w:r>
    </w:p>
    <w:p w:rsidR="00C27DC4" w:rsidRPr="00EE5645" w:rsidRDefault="00C27DC4">
      <w:pPr>
        <w:pStyle w:val="ConsPlusNormal"/>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УТВЕРЖДАЮ</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w:t>
      </w:r>
      <w:proofErr w:type="gramStart"/>
      <w:r w:rsidRPr="00EE5645">
        <w:rPr>
          <w:rFonts w:ascii="Arial" w:hAnsi="Arial" w:cs="Arial"/>
          <w:sz w:val="24"/>
          <w:szCs w:val="24"/>
        </w:rPr>
        <w:t>(подпись руководителя</w:t>
      </w:r>
      <w:proofErr w:type="gramEnd"/>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уполномоченного органа)</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"__" __________ 20__ г.</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bookmarkStart w:id="1" w:name="P142"/>
      <w:bookmarkEnd w:id="1"/>
      <w:r w:rsidRPr="00EE5645">
        <w:rPr>
          <w:rFonts w:ascii="Arial" w:hAnsi="Arial" w:cs="Arial"/>
          <w:sz w:val="24"/>
          <w:szCs w:val="24"/>
        </w:rPr>
        <w:t xml:space="preserve">                      АКТ ОСМОТРА ЗДАНИЯ, СООРУЖЕНИЯ</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_________________________                                       </w:t>
      </w:r>
      <w:r w:rsidR="00B51AAE" w:rsidRPr="00EE5645">
        <w:rPr>
          <w:rFonts w:ascii="Arial" w:hAnsi="Arial" w:cs="Arial"/>
          <w:sz w:val="24"/>
          <w:szCs w:val="24"/>
        </w:rPr>
        <w:t>село Мельниково</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(дата, время составления)</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Настоящий акт составлен</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w:t>
      </w:r>
      <w:r w:rsidR="00EE5645">
        <w:rPr>
          <w:rFonts w:ascii="Arial" w:hAnsi="Arial" w:cs="Arial"/>
          <w:sz w:val="24"/>
          <w:szCs w:val="24"/>
        </w:rPr>
        <w:t>___________________________</w:t>
      </w:r>
      <w:r w:rsidRPr="00EE5645">
        <w:rPr>
          <w:rFonts w:ascii="Arial" w:hAnsi="Arial" w:cs="Arial"/>
          <w:sz w:val="24"/>
          <w:szCs w:val="24"/>
        </w:rPr>
        <w:t>,</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(фамилии, имена, отчества, должности Уполномоченных должностных лиц)</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с   участием   экспертов-специалистов,  представителей  экспертных  и  иных</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организаций ______________________________________________________________</w:t>
      </w:r>
      <w:r w:rsidR="00EE5645">
        <w:rPr>
          <w:rFonts w:ascii="Arial" w:hAnsi="Arial" w:cs="Arial"/>
          <w:sz w:val="24"/>
          <w:szCs w:val="24"/>
        </w:rPr>
        <w:t>______</w:t>
      </w:r>
      <w:r w:rsidRPr="00EE5645">
        <w:rPr>
          <w:rFonts w:ascii="Arial" w:hAnsi="Arial" w:cs="Arial"/>
          <w:sz w:val="24"/>
          <w:szCs w:val="24"/>
        </w:rPr>
        <w:t>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___________________________________________________________</w:t>
      </w:r>
      <w:r w:rsidR="00EE5645">
        <w:rPr>
          <w:rFonts w:ascii="Arial" w:hAnsi="Arial" w:cs="Arial"/>
          <w:sz w:val="24"/>
          <w:szCs w:val="24"/>
        </w:rPr>
        <w:t>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(фамилия, имя, отчество, должность, место работы)</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на основании __________________________</w:t>
      </w:r>
      <w:r w:rsidR="00EE5645">
        <w:rPr>
          <w:rFonts w:ascii="Arial" w:hAnsi="Arial" w:cs="Arial"/>
          <w:sz w:val="24"/>
          <w:szCs w:val="24"/>
        </w:rPr>
        <w:t>______________________________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proofErr w:type="gramStart"/>
      <w:r w:rsidRPr="00EE5645">
        <w:rPr>
          <w:rFonts w:ascii="Arial" w:hAnsi="Arial" w:cs="Arial"/>
          <w:sz w:val="24"/>
          <w:szCs w:val="24"/>
        </w:rPr>
        <w:t>(вид, наименование, дата и номер муниципального правового акта руководителя</w:t>
      </w:r>
      <w:proofErr w:type="gramEnd"/>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w:t>
      </w:r>
      <w:proofErr w:type="gramStart"/>
      <w:r w:rsidRPr="00EE5645">
        <w:rPr>
          <w:rFonts w:ascii="Arial" w:hAnsi="Arial" w:cs="Arial"/>
          <w:sz w:val="24"/>
          <w:szCs w:val="24"/>
        </w:rPr>
        <w:t>Уполномоченного органа)</w:t>
      </w:r>
      <w:proofErr w:type="gramEnd"/>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Объект осмотра: _______________________</w:t>
      </w:r>
      <w:r w:rsidR="00EE5645">
        <w:rPr>
          <w:rFonts w:ascii="Arial" w:hAnsi="Arial" w:cs="Arial"/>
          <w:sz w:val="24"/>
          <w:szCs w:val="24"/>
        </w:rPr>
        <w:t>______________________________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rsidP="00EE5645">
      <w:pPr>
        <w:pStyle w:val="ConsPlusNonformat"/>
        <w:jc w:val="center"/>
        <w:rPr>
          <w:rFonts w:ascii="Arial" w:hAnsi="Arial" w:cs="Arial"/>
          <w:sz w:val="24"/>
          <w:szCs w:val="24"/>
        </w:rPr>
      </w:pPr>
      <w:r w:rsidRPr="00EE5645">
        <w:rPr>
          <w:rFonts w:ascii="Arial" w:hAnsi="Arial" w:cs="Arial"/>
          <w:sz w:val="24"/>
          <w:szCs w:val="24"/>
        </w:rPr>
        <w:t>(наименование здания, сооружения, его место нахождения)</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При осмотре установлено:</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(подробное описание данных, характеризующих состояние объекта осмотра)</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lastRenderedPageBreak/>
        <w:t xml:space="preserve">    Выявлены (не выявлены) нарушения: _____</w:t>
      </w:r>
      <w:r w:rsidR="00EE5645">
        <w:rPr>
          <w:rFonts w:ascii="Arial" w:hAnsi="Arial" w:cs="Arial"/>
          <w:sz w:val="24"/>
          <w:szCs w:val="24"/>
        </w:rPr>
        <w:t>______________________________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_______________________________________________________</w:t>
      </w:r>
      <w:r w:rsidR="00EE5645">
        <w:rPr>
          <w:rFonts w:ascii="Arial" w:hAnsi="Arial" w:cs="Arial"/>
          <w:sz w:val="24"/>
          <w:szCs w:val="24"/>
        </w:rPr>
        <w:t>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w:t>
      </w:r>
      <w:proofErr w:type="gramStart"/>
      <w:r w:rsidRPr="00EE5645">
        <w:rPr>
          <w:rFonts w:ascii="Arial" w:hAnsi="Arial" w:cs="Arial"/>
          <w:sz w:val="24"/>
          <w:szCs w:val="24"/>
        </w:rPr>
        <w:t>(в случае выявления указываются нарушения требований технических</w:t>
      </w:r>
      <w:proofErr w:type="gramEnd"/>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регламентов, проектной документации)</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Рекомендации о мерах по устранению выяв</w:t>
      </w:r>
      <w:r w:rsidR="00EE5645">
        <w:rPr>
          <w:rFonts w:ascii="Arial" w:hAnsi="Arial" w:cs="Arial"/>
          <w:sz w:val="24"/>
          <w:szCs w:val="24"/>
        </w:rPr>
        <w:t>ленных нарушений: 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____________________________________________________________________</w:t>
      </w:r>
      <w:r w:rsidR="00EE5645">
        <w:rPr>
          <w:rFonts w:ascii="Arial" w:hAnsi="Arial" w:cs="Arial"/>
          <w:sz w:val="24"/>
          <w:szCs w:val="24"/>
        </w:rPr>
        <w:t>__</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При осмотре присутствовали:</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w:t>
      </w:r>
      <w:proofErr w:type="gramStart"/>
      <w:r w:rsidRPr="00EE5645">
        <w:rPr>
          <w:rFonts w:ascii="Arial" w:hAnsi="Arial" w:cs="Arial"/>
          <w:sz w:val="24"/>
          <w:szCs w:val="24"/>
        </w:rPr>
        <w:t>(фамилии, имена, отчества заявителя, лица, ответственного за эксплуатацию</w:t>
      </w:r>
      <w:proofErr w:type="gramEnd"/>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здания, сооружения)</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    Приложения к акту:</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_____________________________________________________________</w:t>
      </w:r>
      <w:r w:rsidR="00EE5645">
        <w:rPr>
          <w:rFonts w:ascii="Arial" w:hAnsi="Arial" w:cs="Arial"/>
          <w:sz w:val="24"/>
          <w:szCs w:val="24"/>
        </w:rPr>
        <w:t>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___________________________________________</w:t>
      </w:r>
      <w:r w:rsid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 xml:space="preserve">(материалы </w:t>
      </w:r>
      <w:proofErr w:type="spellStart"/>
      <w:r w:rsidRPr="00EE5645">
        <w:rPr>
          <w:rFonts w:ascii="Arial" w:hAnsi="Arial" w:cs="Arial"/>
          <w:sz w:val="24"/>
          <w:szCs w:val="24"/>
        </w:rPr>
        <w:t>фотофиксации</w:t>
      </w:r>
      <w:proofErr w:type="spellEnd"/>
      <w:r w:rsidRPr="00EE5645">
        <w:rPr>
          <w:rFonts w:ascii="Arial" w:hAnsi="Arial" w:cs="Arial"/>
          <w:sz w:val="24"/>
          <w:szCs w:val="24"/>
        </w:rPr>
        <w:t xml:space="preserve"> осматриваемого здания, сооружения и иные материалы,</w:t>
      </w:r>
      <w:r w:rsidR="00EE5645">
        <w:rPr>
          <w:rFonts w:ascii="Arial" w:hAnsi="Arial" w:cs="Arial"/>
          <w:sz w:val="24"/>
          <w:szCs w:val="24"/>
        </w:rPr>
        <w:t xml:space="preserve"> </w:t>
      </w:r>
      <w:r w:rsidRPr="00EE5645">
        <w:rPr>
          <w:rFonts w:ascii="Arial" w:hAnsi="Arial" w:cs="Arial"/>
          <w:sz w:val="24"/>
          <w:szCs w:val="24"/>
        </w:rPr>
        <w:t>оформленные в ходе осмотра)</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Подписи лиц, проводивших осмотр</w:t>
      </w:r>
    </w:p>
    <w:p w:rsidR="00C27DC4" w:rsidRPr="00EE5645" w:rsidRDefault="00C27DC4">
      <w:pPr>
        <w:pStyle w:val="ConsPlusNonformat"/>
        <w:jc w:val="both"/>
        <w:rPr>
          <w:rFonts w:ascii="Arial" w:hAnsi="Arial" w:cs="Arial"/>
          <w:sz w:val="24"/>
          <w:szCs w:val="24"/>
        </w:rPr>
      </w:pP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w:t>
      </w:r>
    </w:p>
    <w:p w:rsidR="00C27DC4" w:rsidRPr="00EE5645" w:rsidRDefault="00C27DC4">
      <w:pPr>
        <w:pStyle w:val="ConsPlusNonformat"/>
        <w:jc w:val="both"/>
        <w:rPr>
          <w:rFonts w:ascii="Arial" w:hAnsi="Arial" w:cs="Arial"/>
          <w:sz w:val="24"/>
          <w:szCs w:val="24"/>
        </w:rPr>
      </w:pPr>
      <w:r w:rsidRPr="00EE5645">
        <w:rPr>
          <w:rFonts w:ascii="Arial" w:hAnsi="Arial" w:cs="Arial"/>
          <w:sz w:val="24"/>
          <w:szCs w:val="24"/>
        </w:rPr>
        <w:t>___________________________</w:t>
      </w: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EE5645" w:rsidRDefault="00EE5645">
      <w:pPr>
        <w:pStyle w:val="ConsPlusNormal"/>
        <w:jc w:val="right"/>
        <w:outlineLvl w:val="1"/>
        <w:rPr>
          <w:rFonts w:ascii="Arial" w:hAnsi="Arial" w:cs="Arial"/>
          <w:sz w:val="24"/>
          <w:szCs w:val="24"/>
        </w:rPr>
      </w:pPr>
    </w:p>
    <w:p w:rsidR="00C27DC4" w:rsidRPr="00EE5645" w:rsidRDefault="00C27DC4">
      <w:pPr>
        <w:pStyle w:val="ConsPlusNormal"/>
        <w:jc w:val="right"/>
        <w:outlineLvl w:val="1"/>
        <w:rPr>
          <w:rFonts w:ascii="Arial" w:hAnsi="Arial" w:cs="Arial"/>
          <w:sz w:val="24"/>
          <w:szCs w:val="24"/>
        </w:rPr>
      </w:pPr>
      <w:r w:rsidRPr="00EE5645">
        <w:rPr>
          <w:rFonts w:ascii="Arial" w:hAnsi="Arial" w:cs="Arial"/>
          <w:sz w:val="24"/>
          <w:szCs w:val="24"/>
        </w:rPr>
        <w:lastRenderedPageBreak/>
        <w:t>Приложение 2</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к Порядку</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проведения осмотра зданий, сооружений в целях оценки</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их технического состояния и надлежащего технического</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обслуживания на территории муниципального образования</w:t>
      </w:r>
    </w:p>
    <w:p w:rsidR="00C27DC4" w:rsidRPr="00EE5645" w:rsidRDefault="00C27DC4">
      <w:pPr>
        <w:pStyle w:val="ConsPlusNormal"/>
        <w:jc w:val="right"/>
        <w:rPr>
          <w:rFonts w:ascii="Arial" w:hAnsi="Arial" w:cs="Arial"/>
          <w:sz w:val="24"/>
          <w:szCs w:val="24"/>
        </w:rPr>
      </w:pPr>
      <w:r w:rsidRPr="00EE5645">
        <w:rPr>
          <w:rFonts w:ascii="Arial" w:hAnsi="Arial" w:cs="Arial"/>
          <w:sz w:val="24"/>
          <w:szCs w:val="24"/>
        </w:rPr>
        <w:t>"</w:t>
      </w:r>
      <w:r w:rsidR="00B51AAE" w:rsidRPr="00EE5645">
        <w:rPr>
          <w:rFonts w:ascii="Arial" w:hAnsi="Arial" w:cs="Arial"/>
          <w:sz w:val="24"/>
          <w:szCs w:val="24"/>
        </w:rPr>
        <w:t>Шегарское сельское поселение</w:t>
      </w:r>
      <w:r w:rsidRPr="00EE5645">
        <w:rPr>
          <w:rFonts w:ascii="Arial" w:hAnsi="Arial" w:cs="Arial"/>
          <w:sz w:val="24"/>
          <w:szCs w:val="24"/>
        </w:rPr>
        <w:t>"</w:t>
      </w: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center"/>
        <w:rPr>
          <w:rFonts w:ascii="Arial" w:hAnsi="Arial" w:cs="Arial"/>
          <w:sz w:val="24"/>
          <w:szCs w:val="24"/>
        </w:rPr>
      </w:pPr>
      <w:bookmarkStart w:id="2" w:name="P240"/>
      <w:bookmarkEnd w:id="2"/>
      <w:r w:rsidRPr="00EE5645">
        <w:rPr>
          <w:rFonts w:ascii="Arial" w:hAnsi="Arial" w:cs="Arial"/>
          <w:sz w:val="24"/>
          <w:szCs w:val="24"/>
        </w:rPr>
        <w:t>ЖУРНАЛ</w:t>
      </w:r>
    </w:p>
    <w:tbl>
      <w:tblPr>
        <w:tblpPr w:leftFromText="180" w:rightFromText="180" w:vertAnchor="text" w:horzAnchor="margin" w:tblpXSpec="center" w:tblpY="400"/>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550"/>
        <w:gridCol w:w="1417"/>
        <w:gridCol w:w="1134"/>
        <w:gridCol w:w="1134"/>
        <w:gridCol w:w="1701"/>
        <w:gridCol w:w="1701"/>
        <w:gridCol w:w="1418"/>
      </w:tblGrid>
      <w:tr w:rsidR="00EE5645" w:rsidRPr="00EE5645" w:rsidTr="00B51AAE">
        <w:tc>
          <w:tcPr>
            <w:tcW w:w="497"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N</w:t>
            </w:r>
          </w:p>
          <w:p w:rsidR="00B51AAE" w:rsidRPr="00EE5645" w:rsidRDefault="00B51AAE" w:rsidP="00B51AAE">
            <w:pPr>
              <w:pStyle w:val="ConsPlusNormal"/>
              <w:jc w:val="center"/>
              <w:rPr>
                <w:rFonts w:ascii="Arial" w:hAnsi="Arial" w:cs="Arial"/>
                <w:sz w:val="24"/>
                <w:szCs w:val="24"/>
              </w:rPr>
            </w:pPr>
            <w:proofErr w:type="spellStart"/>
            <w:r w:rsidRPr="00EE5645">
              <w:rPr>
                <w:rFonts w:ascii="Arial" w:hAnsi="Arial" w:cs="Arial"/>
                <w:sz w:val="24"/>
                <w:szCs w:val="24"/>
              </w:rPr>
              <w:t>пп</w:t>
            </w:r>
            <w:proofErr w:type="spellEnd"/>
          </w:p>
        </w:tc>
        <w:tc>
          <w:tcPr>
            <w:tcW w:w="1550"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Основание для проведения осмотра зданий, сооружений (вид, наименование, дата, номер муниципального правового акта руководителя Уполномоченного органа)</w:t>
            </w:r>
          </w:p>
        </w:tc>
        <w:tc>
          <w:tcPr>
            <w:tcW w:w="1417"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Наименование объекта Осмотра</w:t>
            </w:r>
          </w:p>
        </w:tc>
        <w:tc>
          <w:tcPr>
            <w:tcW w:w="1134"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Адрес проведения Осмотра</w:t>
            </w:r>
          </w:p>
        </w:tc>
        <w:tc>
          <w:tcPr>
            <w:tcW w:w="1134"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Номер и дата Акта осмотра</w:t>
            </w:r>
          </w:p>
        </w:tc>
        <w:tc>
          <w:tcPr>
            <w:tcW w:w="1701"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Уполномоченные должностные лица, эксперты-специалисты, представители экспертных и иных организаций, участвующие в проведении Осмотра (должности, фамилии, инициалы)</w:t>
            </w:r>
          </w:p>
        </w:tc>
        <w:tc>
          <w:tcPr>
            <w:tcW w:w="1701"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Уполномоченные должностные лица, подготовившие рекомендации (должности, фамилии, инициалы)</w:t>
            </w:r>
          </w:p>
        </w:tc>
        <w:tc>
          <w:tcPr>
            <w:tcW w:w="1418"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Отметка о выдаче рекомендаций (</w:t>
            </w:r>
            <w:proofErr w:type="gramStart"/>
            <w:r w:rsidRPr="00EE5645">
              <w:rPr>
                <w:rFonts w:ascii="Arial" w:hAnsi="Arial" w:cs="Arial"/>
                <w:sz w:val="24"/>
                <w:szCs w:val="24"/>
              </w:rPr>
              <w:t>выдавались</w:t>
            </w:r>
            <w:proofErr w:type="gramEnd"/>
            <w:r w:rsidRPr="00EE5645">
              <w:rPr>
                <w:rFonts w:ascii="Arial" w:hAnsi="Arial" w:cs="Arial"/>
                <w:sz w:val="24"/>
                <w:szCs w:val="24"/>
              </w:rPr>
              <w:t>/не выдавались, дата выдачи, причина невыдачи)</w:t>
            </w:r>
          </w:p>
        </w:tc>
      </w:tr>
      <w:tr w:rsidR="00EE5645" w:rsidRPr="00EE5645" w:rsidTr="00B51AAE">
        <w:tc>
          <w:tcPr>
            <w:tcW w:w="497"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1</w:t>
            </w:r>
          </w:p>
        </w:tc>
        <w:tc>
          <w:tcPr>
            <w:tcW w:w="1550"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2</w:t>
            </w:r>
          </w:p>
        </w:tc>
        <w:tc>
          <w:tcPr>
            <w:tcW w:w="1417"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3</w:t>
            </w:r>
          </w:p>
        </w:tc>
        <w:tc>
          <w:tcPr>
            <w:tcW w:w="1134"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4</w:t>
            </w:r>
          </w:p>
        </w:tc>
        <w:tc>
          <w:tcPr>
            <w:tcW w:w="1134"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5</w:t>
            </w:r>
          </w:p>
        </w:tc>
        <w:tc>
          <w:tcPr>
            <w:tcW w:w="1701"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6</w:t>
            </w:r>
          </w:p>
        </w:tc>
        <w:tc>
          <w:tcPr>
            <w:tcW w:w="1701"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8</w:t>
            </w:r>
          </w:p>
        </w:tc>
        <w:tc>
          <w:tcPr>
            <w:tcW w:w="1418" w:type="dxa"/>
            <w:vAlign w:val="center"/>
          </w:tcPr>
          <w:p w:rsidR="00B51AAE" w:rsidRPr="00EE5645" w:rsidRDefault="00B51AAE" w:rsidP="00B51AAE">
            <w:pPr>
              <w:pStyle w:val="ConsPlusNormal"/>
              <w:jc w:val="center"/>
              <w:rPr>
                <w:rFonts w:ascii="Arial" w:hAnsi="Arial" w:cs="Arial"/>
                <w:sz w:val="24"/>
                <w:szCs w:val="24"/>
              </w:rPr>
            </w:pPr>
            <w:r w:rsidRPr="00EE5645">
              <w:rPr>
                <w:rFonts w:ascii="Arial" w:hAnsi="Arial" w:cs="Arial"/>
                <w:sz w:val="24"/>
                <w:szCs w:val="24"/>
              </w:rPr>
              <w:t>7</w:t>
            </w:r>
          </w:p>
        </w:tc>
      </w:tr>
      <w:tr w:rsidR="00EE5645" w:rsidRPr="00EE5645" w:rsidTr="00B51AAE">
        <w:tc>
          <w:tcPr>
            <w:tcW w:w="497" w:type="dxa"/>
          </w:tcPr>
          <w:p w:rsidR="00B51AAE" w:rsidRPr="00EE5645" w:rsidRDefault="00B51AAE" w:rsidP="00B51AAE">
            <w:pPr>
              <w:pStyle w:val="ConsPlusNormal"/>
              <w:rPr>
                <w:rFonts w:ascii="Arial" w:hAnsi="Arial" w:cs="Arial"/>
                <w:sz w:val="24"/>
                <w:szCs w:val="24"/>
              </w:rPr>
            </w:pPr>
          </w:p>
        </w:tc>
        <w:tc>
          <w:tcPr>
            <w:tcW w:w="1550" w:type="dxa"/>
          </w:tcPr>
          <w:p w:rsidR="00B51AAE" w:rsidRPr="00EE5645" w:rsidRDefault="00B51AAE" w:rsidP="00B51AAE">
            <w:pPr>
              <w:pStyle w:val="ConsPlusNormal"/>
              <w:rPr>
                <w:rFonts w:ascii="Arial" w:hAnsi="Arial" w:cs="Arial"/>
                <w:sz w:val="24"/>
                <w:szCs w:val="24"/>
              </w:rPr>
            </w:pPr>
          </w:p>
        </w:tc>
        <w:tc>
          <w:tcPr>
            <w:tcW w:w="1417"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418" w:type="dxa"/>
          </w:tcPr>
          <w:p w:rsidR="00B51AAE" w:rsidRPr="00EE5645" w:rsidRDefault="00B51AAE" w:rsidP="00B51AAE">
            <w:pPr>
              <w:pStyle w:val="ConsPlusNormal"/>
              <w:rPr>
                <w:rFonts w:ascii="Arial" w:hAnsi="Arial" w:cs="Arial"/>
                <w:sz w:val="24"/>
                <w:szCs w:val="24"/>
              </w:rPr>
            </w:pPr>
          </w:p>
        </w:tc>
      </w:tr>
      <w:tr w:rsidR="00EE5645" w:rsidRPr="00EE5645" w:rsidTr="00B51AAE">
        <w:tc>
          <w:tcPr>
            <w:tcW w:w="497" w:type="dxa"/>
          </w:tcPr>
          <w:p w:rsidR="00B51AAE" w:rsidRPr="00EE5645" w:rsidRDefault="00B51AAE" w:rsidP="00B51AAE">
            <w:pPr>
              <w:pStyle w:val="ConsPlusNormal"/>
              <w:rPr>
                <w:rFonts w:ascii="Arial" w:hAnsi="Arial" w:cs="Arial"/>
                <w:sz w:val="24"/>
                <w:szCs w:val="24"/>
              </w:rPr>
            </w:pPr>
          </w:p>
        </w:tc>
        <w:tc>
          <w:tcPr>
            <w:tcW w:w="1550" w:type="dxa"/>
          </w:tcPr>
          <w:p w:rsidR="00B51AAE" w:rsidRPr="00EE5645" w:rsidRDefault="00B51AAE" w:rsidP="00B51AAE">
            <w:pPr>
              <w:pStyle w:val="ConsPlusNormal"/>
              <w:rPr>
                <w:rFonts w:ascii="Arial" w:hAnsi="Arial" w:cs="Arial"/>
                <w:sz w:val="24"/>
                <w:szCs w:val="24"/>
              </w:rPr>
            </w:pPr>
          </w:p>
        </w:tc>
        <w:tc>
          <w:tcPr>
            <w:tcW w:w="1417"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418" w:type="dxa"/>
          </w:tcPr>
          <w:p w:rsidR="00B51AAE" w:rsidRPr="00EE5645" w:rsidRDefault="00B51AAE" w:rsidP="00B51AAE">
            <w:pPr>
              <w:pStyle w:val="ConsPlusNormal"/>
              <w:rPr>
                <w:rFonts w:ascii="Arial" w:hAnsi="Arial" w:cs="Arial"/>
                <w:sz w:val="24"/>
                <w:szCs w:val="24"/>
              </w:rPr>
            </w:pPr>
          </w:p>
        </w:tc>
      </w:tr>
      <w:tr w:rsidR="00EE5645" w:rsidRPr="00EE5645" w:rsidTr="00B51AAE">
        <w:tc>
          <w:tcPr>
            <w:tcW w:w="497" w:type="dxa"/>
          </w:tcPr>
          <w:p w:rsidR="00B51AAE" w:rsidRPr="00EE5645" w:rsidRDefault="00B51AAE" w:rsidP="00B51AAE">
            <w:pPr>
              <w:pStyle w:val="ConsPlusNormal"/>
              <w:rPr>
                <w:rFonts w:ascii="Arial" w:hAnsi="Arial" w:cs="Arial"/>
                <w:sz w:val="24"/>
                <w:szCs w:val="24"/>
              </w:rPr>
            </w:pPr>
          </w:p>
        </w:tc>
        <w:tc>
          <w:tcPr>
            <w:tcW w:w="1550" w:type="dxa"/>
          </w:tcPr>
          <w:p w:rsidR="00B51AAE" w:rsidRPr="00EE5645" w:rsidRDefault="00B51AAE" w:rsidP="00B51AAE">
            <w:pPr>
              <w:pStyle w:val="ConsPlusNormal"/>
              <w:rPr>
                <w:rFonts w:ascii="Arial" w:hAnsi="Arial" w:cs="Arial"/>
                <w:sz w:val="24"/>
                <w:szCs w:val="24"/>
              </w:rPr>
            </w:pPr>
          </w:p>
        </w:tc>
        <w:tc>
          <w:tcPr>
            <w:tcW w:w="1417"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418" w:type="dxa"/>
          </w:tcPr>
          <w:p w:rsidR="00B51AAE" w:rsidRPr="00EE5645" w:rsidRDefault="00B51AAE" w:rsidP="00B51AAE">
            <w:pPr>
              <w:pStyle w:val="ConsPlusNormal"/>
              <w:rPr>
                <w:rFonts w:ascii="Arial" w:hAnsi="Arial" w:cs="Arial"/>
                <w:sz w:val="24"/>
                <w:szCs w:val="24"/>
              </w:rPr>
            </w:pPr>
          </w:p>
        </w:tc>
      </w:tr>
      <w:tr w:rsidR="00EE5645" w:rsidRPr="00EE5645" w:rsidTr="00B51AAE">
        <w:tc>
          <w:tcPr>
            <w:tcW w:w="497" w:type="dxa"/>
          </w:tcPr>
          <w:p w:rsidR="00B51AAE" w:rsidRPr="00EE5645" w:rsidRDefault="00B51AAE" w:rsidP="00B51AAE">
            <w:pPr>
              <w:pStyle w:val="ConsPlusNormal"/>
              <w:rPr>
                <w:rFonts w:ascii="Arial" w:hAnsi="Arial" w:cs="Arial"/>
                <w:sz w:val="24"/>
                <w:szCs w:val="24"/>
              </w:rPr>
            </w:pPr>
          </w:p>
        </w:tc>
        <w:tc>
          <w:tcPr>
            <w:tcW w:w="1550" w:type="dxa"/>
          </w:tcPr>
          <w:p w:rsidR="00B51AAE" w:rsidRPr="00EE5645" w:rsidRDefault="00B51AAE" w:rsidP="00B51AAE">
            <w:pPr>
              <w:pStyle w:val="ConsPlusNormal"/>
              <w:rPr>
                <w:rFonts w:ascii="Arial" w:hAnsi="Arial" w:cs="Arial"/>
                <w:sz w:val="24"/>
                <w:szCs w:val="24"/>
              </w:rPr>
            </w:pPr>
          </w:p>
        </w:tc>
        <w:tc>
          <w:tcPr>
            <w:tcW w:w="1417"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418" w:type="dxa"/>
          </w:tcPr>
          <w:p w:rsidR="00B51AAE" w:rsidRPr="00EE5645" w:rsidRDefault="00B51AAE" w:rsidP="00B51AAE">
            <w:pPr>
              <w:pStyle w:val="ConsPlusNormal"/>
              <w:rPr>
                <w:rFonts w:ascii="Arial" w:hAnsi="Arial" w:cs="Arial"/>
                <w:sz w:val="24"/>
                <w:szCs w:val="24"/>
              </w:rPr>
            </w:pPr>
          </w:p>
        </w:tc>
      </w:tr>
      <w:tr w:rsidR="00EE5645" w:rsidRPr="00EE5645" w:rsidTr="00B51AAE">
        <w:tc>
          <w:tcPr>
            <w:tcW w:w="497" w:type="dxa"/>
          </w:tcPr>
          <w:p w:rsidR="00B51AAE" w:rsidRPr="00EE5645" w:rsidRDefault="00B51AAE" w:rsidP="00B51AAE">
            <w:pPr>
              <w:pStyle w:val="ConsPlusNormal"/>
              <w:rPr>
                <w:rFonts w:ascii="Arial" w:hAnsi="Arial" w:cs="Arial"/>
                <w:sz w:val="24"/>
                <w:szCs w:val="24"/>
              </w:rPr>
            </w:pPr>
          </w:p>
        </w:tc>
        <w:tc>
          <w:tcPr>
            <w:tcW w:w="1550" w:type="dxa"/>
          </w:tcPr>
          <w:p w:rsidR="00B51AAE" w:rsidRPr="00EE5645" w:rsidRDefault="00B51AAE" w:rsidP="00B51AAE">
            <w:pPr>
              <w:pStyle w:val="ConsPlusNormal"/>
              <w:rPr>
                <w:rFonts w:ascii="Arial" w:hAnsi="Arial" w:cs="Arial"/>
                <w:sz w:val="24"/>
                <w:szCs w:val="24"/>
              </w:rPr>
            </w:pPr>
          </w:p>
        </w:tc>
        <w:tc>
          <w:tcPr>
            <w:tcW w:w="1417"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134"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701" w:type="dxa"/>
          </w:tcPr>
          <w:p w:rsidR="00B51AAE" w:rsidRPr="00EE5645" w:rsidRDefault="00B51AAE" w:rsidP="00B51AAE">
            <w:pPr>
              <w:pStyle w:val="ConsPlusNormal"/>
              <w:rPr>
                <w:rFonts w:ascii="Arial" w:hAnsi="Arial" w:cs="Arial"/>
                <w:sz w:val="24"/>
                <w:szCs w:val="24"/>
              </w:rPr>
            </w:pPr>
          </w:p>
        </w:tc>
        <w:tc>
          <w:tcPr>
            <w:tcW w:w="1418" w:type="dxa"/>
          </w:tcPr>
          <w:p w:rsidR="00B51AAE" w:rsidRPr="00EE5645" w:rsidRDefault="00B51AAE" w:rsidP="00B51AAE">
            <w:pPr>
              <w:pStyle w:val="ConsPlusNormal"/>
              <w:rPr>
                <w:rFonts w:ascii="Arial" w:hAnsi="Arial" w:cs="Arial"/>
                <w:sz w:val="24"/>
                <w:szCs w:val="24"/>
              </w:rPr>
            </w:pPr>
          </w:p>
        </w:tc>
      </w:tr>
    </w:tbl>
    <w:p w:rsidR="00C27DC4" w:rsidRPr="00EE5645" w:rsidRDefault="00C27DC4">
      <w:pPr>
        <w:pStyle w:val="ConsPlusNormal"/>
        <w:jc w:val="center"/>
        <w:rPr>
          <w:rFonts w:ascii="Arial" w:hAnsi="Arial" w:cs="Arial"/>
          <w:sz w:val="24"/>
          <w:szCs w:val="24"/>
        </w:rPr>
      </w:pPr>
      <w:r w:rsidRPr="00EE5645">
        <w:rPr>
          <w:rFonts w:ascii="Arial" w:hAnsi="Arial" w:cs="Arial"/>
          <w:sz w:val="24"/>
          <w:szCs w:val="24"/>
        </w:rPr>
        <w:t>учета осмотров зданий, сооружений</w:t>
      </w: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jc w:val="both"/>
        <w:rPr>
          <w:rFonts w:ascii="Arial" w:hAnsi="Arial" w:cs="Arial"/>
          <w:sz w:val="24"/>
          <w:szCs w:val="24"/>
        </w:rPr>
      </w:pPr>
    </w:p>
    <w:p w:rsidR="00C27DC4" w:rsidRPr="00EE5645" w:rsidRDefault="00C27DC4">
      <w:pPr>
        <w:pStyle w:val="ConsPlusNormal"/>
        <w:pBdr>
          <w:top w:val="single" w:sz="6" w:space="0" w:color="auto"/>
        </w:pBdr>
        <w:spacing w:before="100" w:after="100"/>
        <w:jc w:val="both"/>
        <w:rPr>
          <w:rFonts w:ascii="Arial" w:hAnsi="Arial" w:cs="Arial"/>
          <w:sz w:val="24"/>
          <w:szCs w:val="24"/>
        </w:rPr>
      </w:pPr>
    </w:p>
    <w:p w:rsidR="00AA2EAC" w:rsidRPr="00EE5645" w:rsidRDefault="00AA2EAC">
      <w:pPr>
        <w:rPr>
          <w:rFonts w:ascii="Arial" w:hAnsi="Arial" w:cs="Arial"/>
          <w:sz w:val="24"/>
          <w:szCs w:val="24"/>
        </w:rPr>
      </w:pPr>
      <w:bookmarkStart w:id="3" w:name="_GoBack"/>
      <w:bookmarkEnd w:id="3"/>
    </w:p>
    <w:sectPr w:rsidR="00AA2EAC" w:rsidRPr="00EE5645" w:rsidSect="00B51AAE">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C4"/>
    <w:rsid w:val="00203412"/>
    <w:rsid w:val="009D7607"/>
    <w:rsid w:val="00AA2EAC"/>
    <w:rsid w:val="00B51AAE"/>
    <w:rsid w:val="00C27DC4"/>
    <w:rsid w:val="00E644D1"/>
    <w:rsid w:val="00EE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D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D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D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D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D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D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D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D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BE8E0317215BB9A441CFC083A7B718246CFCD7AF63679A5B5C6A5035ABC4072950347324F0D3D2807F84F2E4C80F21F8182A48425VBn0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Бондаренко</cp:lastModifiedBy>
  <cp:revision>4</cp:revision>
  <dcterms:created xsi:type="dcterms:W3CDTF">2019-09-01T16:39:00Z</dcterms:created>
  <dcterms:modified xsi:type="dcterms:W3CDTF">2019-09-16T04:59:00Z</dcterms:modified>
</cp:coreProperties>
</file>